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51" w:rsidRDefault="00210A89" w:rsidP="00305951">
      <w:pPr>
        <w:jc w:val="center"/>
        <w:rPr>
          <w:rFonts w:ascii="Comic Sans MS" w:hAnsi="Comic Sans MS"/>
          <w:b/>
          <w:sz w:val="56"/>
          <w:szCs w:val="56"/>
        </w:rPr>
      </w:pPr>
      <w:r>
        <w:rPr>
          <w:noProof/>
          <w:lang w:eastAsia="en-GB"/>
        </w:rPr>
        <w:drawing>
          <wp:anchor distT="0" distB="0" distL="114300" distR="114300" simplePos="0" relativeHeight="251671552" behindDoc="0" locked="0" layoutInCell="1" allowOverlap="1">
            <wp:simplePos x="0" y="0"/>
            <wp:positionH relativeFrom="page">
              <wp:posOffset>0</wp:posOffset>
            </wp:positionH>
            <wp:positionV relativeFrom="page">
              <wp:posOffset>-66675</wp:posOffset>
            </wp:positionV>
            <wp:extent cx="7612380" cy="1692275"/>
            <wp:effectExtent l="0" t="0" r="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07" t="9808" r="2528" b="2"/>
                    <a:stretch>
                      <a:fillRect/>
                    </a:stretch>
                  </pic:blipFill>
                  <pic:spPr bwMode="auto">
                    <a:xfrm>
                      <a:off x="0" y="0"/>
                      <a:ext cx="7612380" cy="169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951" w:rsidRDefault="00305951" w:rsidP="00305951">
      <w:pPr>
        <w:jc w:val="center"/>
        <w:rPr>
          <w:rFonts w:ascii="Comic Sans MS" w:hAnsi="Comic Sans MS"/>
          <w:b/>
          <w:sz w:val="56"/>
          <w:szCs w:val="56"/>
        </w:rPr>
      </w:pPr>
    </w:p>
    <w:p w:rsidR="00D0384F" w:rsidRDefault="00D0384F" w:rsidP="00EC7279">
      <w:pPr>
        <w:jc w:val="center"/>
        <w:rPr>
          <w:rFonts w:ascii="Century Gothic" w:hAnsi="Century Gothic"/>
          <w:b/>
          <w:sz w:val="72"/>
          <w:szCs w:val="72"/>
        </w:rPr>
      </w:pPr>
    </w:p>
    <w:p w:rsidR="00991F66" w:rsidRDefault="00991F66" w:rsidP="00991F66">
      <w:pPr>
        <w:jc w:val="center"/>
        <w:rPr>
          <w:rFonts w:ascii="Comic Sans MS" w:hAnsi="Comic Sans MS"/>
          <w:b/>
          <w:sz w:val="96"/>
          <w:szCs w:val="56"/>
        </w:rPr>
      </w:pPr>
      <w:r>
        <w:rPr>
          <w:rFonts w:ascii="Century Gothic" w:hAnsi="Century Gothic"/>
          <w:b/>
          <w:sz w:val="144"/>
          <w:szCs w:val="72"/>
        </w:rPr>
        <w:t>Curriculum Booklet</w:t>
      </w:r>
    </w:p>
    <w:p w:rsidR="00991F66" w:rsidRDefault="00991F66" w:rsidP="00991F66">
      <w:pPr>
        <w:rPr>
          <w:rFonts w:ascii="Comic Sans MS" w:hAnsi="Comic Sans MS"/>
          <w:sz w:val="72"/>
          <w:szCs w:val="72"/>
        </w:rPr>
      </w:pPr>
      <w:r>
        <w:rPr>
          <w:noProof/>
          <w:lang w:eastAsia="en-GB"/>
        </w:rPr>
        <w:drawing>
          <wp:anchor distT="0" distB="0" distL="114300" distR="114300" simplePos="0" relativeHeight="251673600" behindDoc="0" locked="0" layoutInCell="1" allowOverlap="1">
            <wp:simplePos x="0" y="0"/>
            <wp:positionH relativeFrom="margin">
              <wp:posOffset>1167130</wp:posOffset>
            </wp:positionH>
            <wp:positionV relativeFrom="paragraph">
              <wp:posOffset>6876415</wp:posOffset>
            </wp:positionV>
            <wp:extent cx="5227320" cy="2516505"/>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2516505"/>
                    </a:xfrm>
                    <a:prstGeom prst="rect">
                      <a:avLst/>
                    </a:prstGeom>
                    <a:noFill/>
                  </pic:spPr>
                </pic:pic>
              </a:graphicData>
            </a:graphic>
            <wp14:sizeRelH relativeFrom="margin">
              <wp14:pctWidth>0</wp14:pctWidth>
            </wp14:sizeRelH>
            <wp14:sizeRelV relativeFrom="margin">
              <wp14:pctHeight>0</wp14:pctHeight>
            </wp14:sizeRelV>
          </wp:anchor>
        </w:drawing>
      </w:r>
    </w:p>
    <w:p w:rsidR="00991F66" w:rsidRDefault="00991F66" w:rsidP="00991F66">
      <w:pPr>
        <w:jc w:val="center"/>
        <w:rPr>
          <w:rFonts w:ascii="Century Gothic" w:hAnsi="Century Gothic"/>
          <w:sz w:val="52"/>
          <w:szCs w:val="52"/>
        </w:rPr>
      </w:pPr>
      <w:r>
        <w:rPr>
          <w:rFonts w:ascii="Century Gothic" w:hAnsi="Century Gothic"/>
          <w:sz w:val="52"/>
          <w:szCs w:val="52"/>
        </w:rPr>
        <w:t>Second Level: Primary 5B</w:t>
      </w:r>
    </w:p>
    <w:p w:rsidR="00991F66" w:rsidRDefault="00991F66" w:rsidP="00991F66">
      <w:pPr>
        <w:jc w:val="center"/>
        <w:rPr>
          <w:rFonts w:ascii="Century Gothic" w:hAnsi="Century Gothic"/>
          <w:sz w:val="52"/>
          <w:szCs w:val="52"/>
        </w:rPr>
      </w:pPr>
    </w:p>
    <w:p w:rsidR="00991F66" w:rsidRDefault="00991F66" w:rsidP="00991F66">
      <w:pPr>
        <w:jc w:val="center"/>
        <w:rPr>
          <w:rFonts w:ascii="Century Gothic" w:hAnsi="Century Gothic"/>
          <w:sz w:val="52"/>
          <w:szCs w:val="52"/>
        </w:rPr>
      </w:pPr>
      <w:r>
        <w:rPr>
          <w:rFonts w:ascii="Century Gothic" w:hAnsi="Century Gothic"/>
          <w:sz w:val="52"/>
          <w:szCs w:val="52"/>
        </w:rPr>
        <w:t xml:space="preserve">Mrs </w:t>
      </w:r>
      <w:r>
        <w:rPr>
          <w:rFonts w:ascii="Century Gothic" w:hAnsi="Century Gothic"/>
          <w:sz w:val="52"/>
          <w:szCs w:val="52"/>
        </w:rPr>
        <w:t>Simpson</w:t>
      </w:r>
    </w:p>
    <w:p w:rsidR="00701979" w:rsidRDefault="00701979" w:rsidP="00622A12">
      <w:pPr>
        <w:rPr>
          <w:rFonts w:ascii="Comic Sans MS" w:hAnsi="Comic Sans MS"/>
          <w:b/>
          <w:sz w:val="56"/>
          <w:szCs w:val="56"/>
        </w:rPr>
      </w:pPr>
    </w:p>
    <w:p w:rsidR="00701979" w:rsidRPr="00701979" w:rsidRDefault="00701979" w:rsidP="00701979">
      <w:pPr>
        <w:jc w:val="center"/>
        <w:rPr>
          <w:rFonts w:ascii="Comic Sans MS" w:hAnsi="Comic Sans MS"/>
          <w:b/>
          <w:sz w:val="56"/>
          <w:szCs w:val="56"/>
        </w:rPr>
      </w:pPr>
    </w:p>
    <w:p w:rsidR="0064399D" w:rsidRDefault="00210A89" w:rsidP="00622A12">
      <w:pPr>
        <w:jc w:val="center"/>
        <w:rPr>
          <w:rFonts w:ascii="Comic Sans MS" w:hAnsi="Comic Sans MS"/>
          <w:sz w:val="72"/>
          <w:szCs w:val="72"/>
        </w:rPr>
      </w:pPr>
      <w:r>
        <w:rPr>
          <w:noProof/>
          <w:lang w:eastAsia="en-GB"/>
        </w:rPr>
        <w:drawing>
          <wp:anchor distT="0" distB="0" distL="114300" distR="114300" simplePos="0" relativeHeight="251649024" behindDoc="0" locked="0" layoutInCell="1" allowOverlap="1">
            <wp:simplePos x="0" y="0"/>
            <wp:positionH relativeFrom="margin">
              <wp:posOffset>1167130</wp:posOffset>
            </wp:positionH>
            <wp:positionV relativeFrom="paragraph">
              <wp:posOffset>6876415</wp:posOffset>
            </wp:positionV>
            <wp:extent cx="5227320" cy="2516505"/>
            <wp:effectExtent l="0" t="0" r="0" b="0"/>
            <wp:wrapNone/>
            <wp:docPr id="24"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2516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72"/>
          <w:szCs w:val="72"/>
          <w:lang w:eastAsia="en-GB"/>
        </w:rPr>
        <w:drawing>
          <wp:inline distT="0" distB="0" distL="0" distR="0">
            <wp:extent cx="5231130" cy="2517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0" cy="2517775"/>
                    </a:xfrm>
                    <a:prstGeom prst="rect">
                      <a:avLst/>
                    </a:prstGeom>
                    <a:noFill/>
                  </pic:spPr>
                </pic:pic>
              </a:graphicData>
            </a:graphic>
          </wp:inline>
        </w:drawing>
      </w:r>
    </w:p>
    <w:p w:rsidR="00305951" w:rsidRPr="00991F66" w:rsidRDefault="00991F66" w:rsidP="00A95F46">
      <w:pPr>
        <w:rPr>
          <w:rFonts w:ascii="Comic Sans MS" w:hAnsi="Comic Sans MS"/>
          <w:sz w:val="72"/>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sidR="00210A89">
        <w:rPr>
          <w:noProof/>
          <w:lang w:eastAsia="en-GB"/>
        </w:rPr>
        <w:drawing>
          <wp:anchor distT="0" distB="0" distL="114300" distR="114300" simplePos="0" relativeHeight="251650048" behindDoc="0" locked="0" layoutInCell="1" allowOverlap="1">
            <wp:simplePos x="0" y="0"/>
            <wp:positionH relativeFrom="page">
              <wp:posOffset>-174625</wp:posOffset>
            </wp:positionH>
            <wp:positionV relativeFrom="page">
              <wp:posOffset>-2825750</wp:posOffset>
            </wp:positionV>
            <wp:extent cx="982345" cy="1537081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22F" w:rsidRPr="008A12A8" w:rsidRDefault="00E6422F" w:rsidP="00A95F46">
      <w:pPr>
        <w:rPr>
          <w:rFonts w:ascii="Comic Sans MS" w:hAnsi="Comic Sans MS"/>
          <w:color w:val="000000"/>
          <w:sz w:val="22"/>
          <w:szCs w:val="22"/>
        </w:rPr>
      </w:pPr>
    </w:p>
    <w:p w:rsidR="00E6422F" w:rsidRPr="00991F66" w:rsidRDefault="00E6422F" w:rsidP="00A974B6">
      <w:pPr>
        <w:autoSpaceDE w:val="0"/>
        <w:autoSpaceDN w:val="0"/>
        <w:adjustRightInd w:val="0"/>
        <w:jc w:val="center"/>
        <w:rPr>
          <w:rFonts w:ascii="Century Gothic" w:hAnsi="Century Gothic" w:cs="Arial"/>
          <w:b/>
          <w:sz w:val="22"/>
          <w:szCs w:val="22"/>
          <w:u w:val="single"/>
          <w:lang w:val="en-US"/>
        </w:rPr>
      </w:pPr>
      <w:r w:rsidRPr="00991F66">
        <w:rPr>
          <w:rFonts w:ascii="Century Gothic" w:hAnsi="Century Gothic" w:cs="Arial"/>
          <w:b/>
          <w:sz w:val="22"/>
          <w:szCs w:val="22"/>
          <w:u w:val="single"/>
          <w:lang w:val="en-US"/>
        </w:rPr>
        <w:t>About our Class:</w:t>
      </w:r>
    </w:p>
    <w:p w:rsidR="00EC7279" w:rsidRPr="00991F66" w:rsidRDefault="00EC7279" w:rsidP="00E6422F">
      <w:pPr>
        <w:autoSpaceDE w:val="0"/>
        <w:autoSpaceDN w:val="0"/>
        <w:adjustRightInd w:val="0"/>
        <w:jc w:val="center"/>
        <w:rPr>
          <w:rFonts w:ascii="Century Gothic" w:hAnsi="Century Gothic" w:cs="Arial"/>
          <w:b/>
          <w:sz w:val="22"/>
          <w:szCs w:val="22"/>
          <w:u w:val="single"/>
          <w:lang w:val="en-US"/>
        </w:rPr>
      </w:pPr>
    </w:p>
    <w:p w:rsidR="00E6422F" w:rsidRPr="00991F66" w:rsidRDefault="00E6422F" w:rsidP="00A974B6">
      <w:pPr>
        <w:autoSpaceDE w:val="0"/>
        <w:autoSpaceDN w:val="0"/>
        <w:adjustRightInd w:val="0"/>
        <w:jc w:val="center"/>
        <w:rPr>
          <w:rFonts w:ascii="Century Gothic" w:hAnsi="Century Gothic" w:cs="Arial"/>
          <w:sz w:val="22"/>
          <w:szCs w:val="22"/>
          <w:lang w:val="en-US"/>
        </w:rPr>
      </w:pPr>
      <w:r w:rsidRPr="00991F66">
        <w:rPr>
          <w:rFonts w:ascii="Century Gothic" w:hAnsi="Century Gothic" w:cs="Arial"/>
          <w:sz w:val="22"/>
          <w:szCs w:val="22"/>
          <w:lang w:val="en-US"/>
        </w:rPr>
        <w:t>This y</w:t>
      </w:r>
      <w:r w:rsidR="00EC7279" w:rsidRPr="00991F66">
        <w:rPr>
          <w:rFonts w:ascii="Century Gothic" w:hAnsi="Century Gothic" w:cs="Arial"/>
          <w:sz w:val="22"/>
          <w:szCs w:val="22"/>
          <w:lang w:val="en-US"/>
        </w:rPr>
        <w:t xml:space="preserve">ear </w:t>
      </w:r>
      <w:r w:rsidR="00841BF4" w:rsidRPr="00991F66">
        <w:rPr>
          <w:rFonts w:ascii="Century Gothic" w:hAnsi="Century Gothic" w:cs="Arial"/>
          <w:sz w:val="22"/>
          <w:szCs w:val="22"/>
          <w:lang w:val="en-US"/>
        </w:rPr>
        <w:t>P5</w:t>
      </w:r>
      <w:r w:rsidR="00210A89" w:rsidRPr="00991F66">
        <w:rPr>
          <w:rFonts w:ascii="Century Gothic" w:hAnsi="Century Gothic" w:cs="Arial"/>
          <w:sz w:val="22"/>
          <w:szCs w:val="22"/>
          <w:lang w:val="en-US"/>
        </w:rPr>
        <w:t>B</w:t>
      </w:r>
      <w:r w:rsidR="00F3216E" w:rsidRPr="00991F66">
        <w:rPr>
          <w:rFonts w:ascii="Century Gothic" w:hAnsi="Century Gothic" w:cs="Arial"/>
          <w:sz w:val="22"/>
          <w:szCs w:val="22"/>
          <w:lang w:val="en-US"/>
        </w:rPr>
        <w:t xml:space="preserve"> are in R</w:t>
      </w:r>
      <w:r w:rsidR="00EC7279" w:rsidRPr="00991F66">
        <w:rPr>
          <w:rFonts w:ascii="Century Gothic" w:hAnsi="Century Gothic" w:cs="Arial"/>
          <w:sz w:val="22"/>
          <w:szCs w:val="22"/>
          <w:lang w:val="en-US"/>
        </w:rPr>
        <w:t xml:space="preserve">oom </w:t>
      </w:r>
      <w:r w:rsidR="00210A89" w:rsidRPr="00991F66">
        <w:rPr>
          <w:rFonts w:ascii="Century Gothic" w:hAnsi="Century Gothic" w:cs="Arial"/>
          <w:sz w:val="22"/>
          <w:szCs w:val="22"/>
          <w:lang w:val="en-US"/>
        </w:rPr>
        <w:t>6</w:t>
      </w:r>
      <w:r w:rsidR="00F3216E" w:rsidRPr="00991F66">
        <w:rPr>
          <w:rFonts w:ascii="Century Gothic" w:hAnsi="Century Gothic" w:cs="Arial"/>
          <w:sz w:val="22"/>
          <w:szCs w:val="22"/>
          <w:lang w:val="en-US"/>
        </w:rPr>
        <w:t xml:space="preserve"> </w:t>
      </w:r>
      <w:r w:rsidR="00EC7279" w:rsidRPr="00991F66">
        <w:rPr>
          <w:rFonts w:ascii="Century Gothic" w:hAnsi="Century Gothic" w:cs="Arial"/>
          <w:sz w:val="22"/>
          <w:szCs w:val="22"/>
          <w:lang w:val="en-US"/>
        </w:rPr>
        <w:t>in the upper atrium.</w:t>
      </w:r>
    </w:p>
    <w:p w:rsidR="00E6422F" w:rsidRPr="008A12A8" w:rsidRDefault="00E6422F" w:rsidP="00E6422F">
      <w:pPr>
        <w:autoSpaceDE w:val="0"/>
        <w:autoSpaceDN w:val="0"/>
        <w:adjustRightInd w:val="0"/>
        <w:rPr>
          <w:rFonts w:ascii="Comic Sans MS" w:hAnsi="Comic Sans MS" w:cs="Arial"/>
          <w:sz w:val="22"/>
          <w:szCs w:val="22"/>
          <w:lang w:val="en-US"/>
        </w:rPr>
      </w:pPr>
    </w:p>
    <w:p w:rsidR="00E6422F" w:rsidRPr="008A12A8" w:rsidRDefault="00E6422F" w:rsidP="00E6422F">
      <w:pPr>
        <w:autoSpaceDE w:val="0"/>
        <w:autoSpaceDN w:val="0"/>
        <w:adjustRightInd w:val="0"/>
        <w:rPr>
          <w:rFonts w:ascii="Comic Sans MS" w:hAnsi="Comic Sans MS" w:cs="Arial"/>
          <w:sz w:val="22"/>
          <w:szCs w:val="22"/>
          <w:lang w:val="en-US"/>
        </w:rPr>
      </w:pPr>
    </w:p>
    <w:p w:rsidR="00E6422F" w:rsidRPr="008A12A8" w:rsidRDefault="00E6422F" w:rsidP="00A974B6">
      <w:pPr>
        <w:autoSpaceDE w:val="0"/>
        <w:autoSpaceDN w:val="0"/>
        <w:adjustRightInd w:val="0"/>
        <w:rPr>
          <w:rFonts w:ascii="Comic Sans MS" w:hAnsi="Comic Sans MS" w:cs="Arial"/>
          <w:sz w:val="22"/>
          <w:szCs w:val="22"/>
          <w:lang w:val="en-US"/>
        </w:rPr>
      </w:pPr>
    </w:p>
    <w:p w:rsidR="00A974B6" w:rsidRPr="00EC2741" w:rsidRDefault="00E6422F" w:rsidP="00A974B6">
      <w:pPr>
        <w:autoSpaceDE w:val="0"/>
        <w:autoSpaceDN w:val="0"/>
        <w:adjustRightInd w:val="0"/>
        <w:jc w:val="center"/>
        <w:rPr>
          <w:rFonts w:ascii="Century Gothic" w:hAnsi="Century Gothic" w:cs="Arial"/>
          <w:sz w:val="28"/>
          <w:szCs w:val="28"/>
          <w:lang w:val="en-US"/>
        </w:rPr>
      </w:pPr>
      <w:r w:rsidRPr="00EC2741">
        <w:rPr>
          <w:rFonts w:ascii="Century Gothic" w:hAnsi="Century Gothic" w:cs="Arial"/>
          <w:b/>
          <w:sz w:val="28"/>
          <w:szCs w:val="28"/>
          <w:u w:val="single"/>
          <w:lang w:val="en-US"/>
        </w:rPr>
        <w:t>Members of our Class</w:t>
      </w:r>
      <w:r w:rsidRPr="00EC2741">
        <w:rPr>
          <w:rFonts w:ascii="Century Gothic" w:hAnsi="Century Gothic" w:cs="Arial"/>
          <w:sz w:val="28"/>
          <w:szCs w:val="28"/>
          <w:lang w:val="en-US"/>
        </w:rPr>
        <w:t xml:space="preserve">: </w:t>
      </w:r>
    </w:p>
    <w:p w:rsidR="00A974B6" w:rsidRPr="00991F66" w:rsidRDefault="00A974B6" w:rsidP="00A974B6">
      <w:pPr>
        <w:autoSpaceDE w:val="0"/>
        <w:autoSpaceDN w:val="0"/>
        <w:adjustRightInd w:val="0"/>
        <w:rPr>
          <w:rFonts w:ascii="Century Gothic" w:hAnsi="Century Gothic" w:cs="Arial"/>
          <w:sz w:val="28"/>
          <w:szCs w:val="28"/>
          <w:lang w:val="en-US"/>
        </w:rPr>
      </w:pPr>
    </w:p>
    <w:p w:rsidR="008A12A8" w:rsidRPr="00991F66" w:rsidRDefault="00210A89" w:rsidP="00EC2741">
      <w:pPr>
        <w:autoSpaceDE w:val="0"/>
        <w:autoSpaceDN w:val="0"/>
        <w:adjustRightInd w:val="0"/>
        <w:jc w:val="center"/>
        <w:rPr>
          <w:rFonts w:ascii="Century Gothic" w:hAnsi="Century Gothic" w:cs="Arial"/>
          <w:b/>
          <w:sz w:val="28"/>
          <w:szCs w:val="28"/>
          <w:u w:val="single"/>
          <w:lang w:val="en-US"/>
        </w:rPr>
      </w:pPr>
      <w:r w:rsidRPr="00991F66">
        <w:rPr>
          <w:rFonts w:ascii="Century Gothic" w:hAnsi="Century Gothic" w:cs="Arial"/>
          <w:b/>
          <w:sz w:val="28"/>
          <w:szCs w:val="28"/>
          <w:u w:val="single"/>
          <w:lang w:val="en-US"/>
        </w:rPr>
        <w:t>P5B</w:t>
      </w:r>
    </w:p>
    <w:tbl>
      <w:tblPr>
        <w:tblStyle w:val="TableGrid"/>
        <w:tblW w:w="94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355"/>
        <w:gridCol w:w="2355"/>
        <w:gridCol w:w="2356"/>
      </w:tblGrid>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Matt</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Hannah</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Eva</w:t>
            </w:r>
          </w:p>
        </w:tc>
        <w:tc>
          <w:tcPr>
            <w:tcW w:w="2356"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Iris</w:t>
            </w: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Joshua</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Olivia G</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Lily</w:t>
            </w:r>
          </w:p>
        </w:tc>
        <w:tc>
          <w:tcPr>
            <w:tcW w:w="2356"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Brooke</w:t>
            </w: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Maggie</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Sophia H</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Ellie</w:t>
            </w:r>
          </w:p>
        </w:tc>
        <w:tc>
          <w:tcPr>
            <w:tcW w:w="2356"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Preston</w:t>
            </w: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Lucas</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Maisie</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Adam</w:t>
            </w:r>
          </w:p>
        </w:tc>
        <w:tc>
          <w:tcPr>
            <w:tcW w:w="2356"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Eilidh</w:t>
            </w: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Aaron</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Lucy</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Charlie</w:t>
            </w:r>
          </w:p>
        </w:tc>
        <w:tc>
          <w:tcPr>
            <w:tcW w:w="2356" w:type="dxa"/>
            <w:vAlign w:val="center"/>
          </w:tcPr>
          <w:p w:rsidR="00210A89" w:rsidRPr="00991F66" w:rsidRDefault="00210A89" w:rsidP="00210A89">
            <w:pPr>
              <w:jc w:val="center"/>
              <w:rPr>
                <w:rFonts w:ascii="Century Gothic" w:hAnsi="Century Gothic"/>
                <w:sz w:val="28"/>
                <w:szCs w:val="28"/>
              </w:rPr>
            </w:pP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Sophie C</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Aimee</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Emma</w:t>
            </w:r>
          </w:p>
        </w:tc>
        <w:tc>
          <w:tcPr>
            <w:tcW w:w="2356" w:type="dxa"/>
            <w:vAlign w:val="center"/>
          </w:tcPr>
          <w:p w:rsidR="00210A89" w:rsidRPr="00991F66" w:rsidRDefault="00210A89" w:rsidP="00210A89">
            <w:pPr>
              <w:jc w:val="center"/>
              <w:rPr>
                <w:rFonts w:ascii="Century Gothic" w:hAnsi="Century Gothic"/>
                <w:sz w:val="28"/>
                <w:szCs w:val="28"/>
              </w:rPr>
            </w:pP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Olivia C</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Kian</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Neve</w:t>
            </w:r>
          </w:p>
        </w:tc>
        <w:tc>
          <w:tcPr>
            <w:tcW w:w="2356" w:type="dxa"/>
            <w:vAlign w:val="center"/>
          </w:tcPr>
          <w:p w:rsidR="00210A89" w:rsidRPr="00991F66" w:rsidRDefault="00210A89" w:rsidP="00210A89">
            <w:pPr>
              <w:jc w:val="center"/>
              <w:rPr>
                <w:rFonts w:ascii="Century Gothic" w:hAnsi="Century Gothic"/>
                <w:sz w:val="28"/>
                <w:szCs w:val="28"/>
              </w:rPr>
            </w:pPr>
          </w:p>
        </w:tc>
      </w:tr>
      <w:tr w:rsidR="00210A89" w:rsidRPr="00991F66" w:rsidTr="00210A89">
        <w:trPr>
          <w:trHeight w:val="465"/>
        </w:trPr>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Sophie D</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Madison</w:t>
            </w:r>
          </w:p>
        </w:tc>
        <w:tc>
          <w:tcPr>
            <w:tcW w:w="2355" w:type="dxa"/>
            <w:vAlign w:val="center"/>
          </w:tcPr>
          <w:p w:rsidR="00210A89" w:rsidRPr="00991F66" w:rsidRDefault="00210A89" w:rsidP="00210A89">
            <w:pPr>
              <w:jc w:val="center"/>
              <w:rPr>
                <w:rFonts w:ascii="Century Gothic" w:hAnsi="Century Gothic"/>
                <w:sz w:val="28"/>
                <w:szCs w:val="28"/>
              </w:rPr>
            </w:pPr>
            <w:r w:rsidRPr="00991F66">
              <w:rPr>
                <w:rFonts w:ascii="Century Gothic" w:hAnsi="Century Gothic"/>
                <w:sz w:val="28"/>
                <w:szCs w:val="28"/>
              </w:rPr>
              <w:t>Rachel</w:t>
            </w:r>
          </w:p>
        </w:tc>
        <w:tc>
          <w:tcPr>
            <w:tcW w:w="2356" w:type="dxa"/>
            <w:vAlign w:val="center"/>
          </w:tcPr>
          <w:p w:rsidR="00210A89" w:rsidRPr="00991F66" w:rsidRDefault="00210A89" w:rsidP="00210A89">
            <w:pPr>
              <w:jc w:val="center"/>
              <w:rPr>
                <w:rFonts w:ascii="Century Gothic" w:hAnsi="Century Gothic"/>
                <w:sz w:val="28"/>
                <w:szCs w:val="28"/>
              </w:rPr>
            </w:pPr>
          </w:p>
        </w:tc>
      </w:tr>
    </w:tbl>
    <w:p w:rsidR="00210A89" w:rsidRPr="00991F66" w:rsidRDefault="00210A89" w:rsidP="00EC2741">
      <w:pPr>
        <w:autoSpaceDE w:val="0"/>
        <w:autoSpaceDN w:val="0"/>
        <w:adjustRightInd w:val="0"/>
        <w:jc w:val="center"/>
        <w:rPr>
          <w:rFonts w:ascii="Century Gothic" w:hAnsi="Century Gothic" w:cs="Arial"/>
          <w:b/>
          <w:sz w:val="20"/>
          <w:szCs w:val="20"/>
          <w:u w:val="single"/>
          <w:lang w:val="en-US"/>
        </w:rPr>
      </w:pPr>
    </w:p>
    <w:p w:rsidR="00210A89" w:rsidRDefault="00210A89" w:rsidP="008A12A8">
      <w:pPr>
        <w:autoSpaceDE w:val="0"/>
        <w:autoSpaceDN w:val="0"/>
        <w:adjustRightInd w:val="0"/>
        <w:jc w:val="center"/>
        <w:rPr>
          <w:rFonts w:ascii="Century Gothic" w:hAnsi="Century Gothic" w:cs="Arial"/>
          <w:b/>
          <w:sz w:val="28"/>
          <w:szCs w:val="28"/>
          <w:u w:val="single"/>
          <w:lang w:val="en-US"/>
        </w:rPr>
      </w:pPr>
    </w:p>
    <w:p w:rsidR="00E6422F" w:rsidRDefault="00E6422F" w:rsidP="008A12A8">
      <w:pPr>
        <w:autoSpaceDE w:val="0"/>
        <w:autoSpaceDN w:val="0"/>
        <w:adjustRightInd w:val="0"/>
        <w:jc w:val="center"/>
        <w:rPr>
          <w:rFonts w:ascii="Century Gothic" w:hAnsi="Century Gothic" w:cs="Arial"/>
          <w:b/>
          <w:sz w:val="28"/>
          <w:szCs w:val="28"/>
          <w:u w:val="single"/>
          <w:lang w:val="en-US"/>
        </w:rPr>
      </w:pPr>
      <w:r w:rsidRPr="00EC2741">
        <w:rPr>
          <w:rFonts w:ascii="Century Gothic" w:hAnsi="Century Gothic" w:cs="Arial"/>
          <w:b/>
          <w:sz w:val="28"/>
          <w:szCs w:val="28"/>
          <w:u w:val="single"/>
          <w:lang w:val="en-US"/>
        </w:rPr>
        <w:t>Specialist Teachers</w:t>
      </w:r>
    </w:p>
    <w:p w:rsidR="00210A89" w:rsidRPr="00EC2741" w:rsidRDefault="00210A89" w:rsidP="008A12A8">
      <w:pPr>
        <w:autoSpaceDE w:val="0"/>
        <w:autoSpaceDN w:val="0"/>
        <w:adjustRightInd w:val="0"/>
        <w:jc w:val="center"/>
        <w:rPr>
          <w:rFonts w:ascii="Century Gothic" w:hAnsi="Century Gothic" w:cs="Arial"/>
          <w:b/>
          <w:sz w:val="28"/>
          <w:szCs w:val="28"/>
          <w:u w:val="single"/>
          <w:lang w:val="en-US"/>
        </w:rPr>
      </w:pPr>
    </w:p>
    <w:p w:rsidR="00AC0569" w:rsidRDefault="00210A89" w:rsidP="00841BF4">
      <w:pPr>
        <w:autoSpaceDE w:val="0"/>
        <w:autoSpaceDN w:val="0"/>
        <w:adjustRightInd w:val="0"/>
        <w:jc w:val="center"/>
        <w:rPr>
          <w:rFonts w:ascii="Century Gothic" w:hAnsi="Century Gothic" w:cs="Arial"/>
          <w:sz w:val="28"/>
          <w:szCs w:val="28"/>
          <w:lang w:val="en-US"/>
        </w:rPr>
      </w:pPr>
      <w:r>
        <w:rPr>
          <w:rFonts w:ascii="Century Gothic" w:hAnsi="Century Gothic" w:cs="Arial"/>
          <w:sz w:val="28"/>
          <w:szCs w:val="28"/>
          <w:lang w:val="en-US"/>
        </w:rPr>
        <w:t>Miss MacKay</w:t>
      </w:r>
      <w:r w:rsidR="00D97DF2" w:rsidRPr="00EC2741">
        <w:rPr>
          <w:rFonts w:ascii="Century Gothic" w:hAnsi="Century Gothic" w:cs="Arial"/>
          <w:sz w:val="28"/>
          <w:szCs w:val="28"/>
          <w:lang w:val="en-US"/>
        </w:rPr>
        <w:t xml:space="preserve"> teaches PE on </w:t>
      </w:r>
      <w:r>
        <w:rPr>
          <w:rFonts w:ascii="Century Gothic" w:hAnsi="Century Gothic" w:cs="Arial"/>
          <w:sz w:val="28"/>
          <w:szCs w:val="28"/>
          <w:lang w:val="en-US"/>
        </w:rPr>
        <w:t>a Thursday</w:t>
      </w:r>
    </w:p>
    <w:p w:rsidR="008A12A8" w:rsidRPr="00EC2741" w:rsidRDefault="008A12A8" w:rsidP="00A95F46">
      <w:pPr>
        <w:rPr>
          <w:rFonts w:ascii="Century Gothic" w:hAnsi="Century Gothic" w:cs="Arial"/>
          <w:b/>
          <w:sz w:val="28"/>
          <w:szCs w:val="28"/>
          <w:u w:val="single"/>
          <w:lang w:val="en-US"/>
        </w:rPr>
      </w:pPr>
    </w:p>
    <w:p w:rsidR="00D97DF2" w:rsidRPr="00EC2741" w:rsidRDefault="00D97DF2" w:rsidP="00A95F46">
      <w:pPr>
        <w:rPr>
          <w:rFonts w:ascii="Century Gothic" w:hAnsi="Century Gothic" w:cs="Arial"/>
          <w:b/>
          <w:sz w:val="28"/>
          <w:szCs w:val="28"/>
          <w:u w:val="single"/>
          <w:lang w:val="en-US"/>
        </w:rPr>
      </w:pPr>
    </w:p>
    <w:p w:rsidR="00EC2741" w:rsidRPr="00EC2741" w:rsidRDefault="00991F66" w:rsidP="00EC2741">
      <w:pPr>
        <w:jc w:val="center"/>
        <w:rPr>
          <w:rFonts w:ascii="Century Gothic" w:hAnsi="Century Gothic"/>
          <w:b/>
          <w:bCs/>
          <w:sz w:val="28"/>
          <w:szCs w:val="28"/>
          <w:u w:val="single"/>
        </w:rPr>
      </w:pPr>
      <w:r>
        <w:rPr>
          <w:rFonts w:ascii="Century Gothic" w:hAnsi="Century Gothic"/>
          <w:b/>
          <w:bCs/>
          <w:sz w:val="28"/>
          <w:szCs w:val="28"/>
          <w:u w:val="single"/>
        </w:rPr>
        <w:t>Other Adult Helpers</w:t>
      </w:r>
    </w:p>
    <w:p w:rsidR="00EC2741" w:rsidRPr="00EC2741" w:rsidRDefault="00EC2741" w:rsidP="00EC2741">
      <w:pPr>
        <w:jc w:val="center"/>
        <w:rPr>
          <w:rFonts w:ascii="Century Gothic" w:hAnsi="Century Gothic"/>
          <w:b/>
          <w:bCs/>
          <w:sz w:val="28"/>
          <w:szCs w:val="28"/>
          <w:u w:val="single"/>
        </w:rPr>
      </w:pPr>
    </w:p>
    <w:p w:rsidR="00EC2741" w:rsidRPr="00EC2741" w:rsidRDefault="00EC2741" w:rsidP="00210A89">
      <w:pPr>
        <w:pStyle w:val="ListParagraph"/>
        <w:spacing w:after="160" w:line="259" w:lineRule="auto"/>
        <w:ind w:left="0"/>
        <w:jc w:val="center"/>
        <w:rPr>
          <w:rFonts w:ascii="Century Gothic" w:hAnsi="Century Gothic"/>
          <w:sz w:val="28"/>
          <w:szCs w:val="28"/>
        </w:rPr>
      </w:pPr>
      <w:r w:rsidRPr="00EC2741">
        <w:rPr>
          <w:rFonts w:ascii="Century Gothic" w:hAnsi="Century Gothic"/>
          <w:sz w:val="28"/>
          <w:szCs w:val="28"/>
        </w:rPr>
        <w:t>Mrs Crowe</w:t>
      </w: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Pr="004B0A89" w:rsidRDefault="00991F66" w:rsidP="00A95F46">
      <w:pPr>
        <w:rPr>
          <w:rFonts w:ascii="Comic Sans MS" w:hAnsi="Comic Sans MS" w:cs="Arial"/>
          <w:b/>
          <w:sz w:val="22"/>
          <w:szCs w:val="22"/>
          <w:lang w:val="en-US"/>
        </w:rPr>
      </w:pPr>
      <w:r>
        <w:rPr>
          <w:noProof/>
          <w:lang w:eastAsia="en-GB"/>
        </w:rPr>
        <w:drawing>
          <wp:anchor distT="0" distB="0" distL="114300" distR="114300" simplePos="0" relativeHeight="251662336" behindDoc="0" locked="0" layoutInCell="1" allowOverlap="1">
            <wp:simplePos x="0" y="0"/>
            <wp:positionH relativeFrom="margin">
              <wp:posOffset>5245735</wp:posOffset>
            </wp:positionH>
            <wp:positionV relativeFrom="paragraph">
              <wp:posOffset>11430</wp:posOffset>
            </wp:positionV>
            <wp:extent cx="1424940" cy="685800"/>
            <wp:effectExtent l="0" t="0" r="3810" b="0"/>
            <wp:wrapNone/>
            <wp:docPr id="43"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r w:rsidR="004B0A89">
        <w:rPr>
          <w:rFonts w:ascii="Comic Sans MS" w:hAnsi="Comic Sans MS" w:cs="Arial"/>
          <w:b/>
          <w:sz w:val="22"/>
          <w:szCs w:val="22"/>
          <w:lang w:val="en-US"/>
        </w:rPr>
        <w:tab/>
      </w: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Default="00D97DF2" w:rsidP="00A95F46">
      <w:pPr>
        <w:rPr>
          <w:rFonts w:ascii="Comic Sans MS" w:hAnsi="Comic Sans MS" w:cs="Arial"/>
          <w:b/>
          <w:sz w:val="22"/>
          <w:szCs w:val="22"/>
          <w:u w:val="single"/>
          <w:lang w:val="en-US"/>
        </w:rPr>
      </w:pPr>
    </w:p>
    <w:p w:rsidR="00D97DF2" w:rsidRPr="0038372E" w:rsidRDefault="0038372E" w:rsidP="0038372E">
      <w:pPr>
        <w:jc w:val="center"/>
        <w:rPr>
          <w:rFonts w:ascii="Century Gothic" w:hAnsi="Century Gothic" w:cs="Arial"/>
          <w:b/>
          <w:color w:val="FF0000"/>
          <w:sz w:val="44"/>
          <w:szCs w:val="44"/>
          <w:u w:val="single"/>
          <w:lang w:val="en-US"/>
        </w:rPr>
      </w:pPr>
      <w:r w:rsidRPr="0038372E">
        <w:rPr>
          <w:rFonts w:ascii="Century Gothic" w:hAnsi="Century Gothic" w:cs="Arial"/>
          <w:b/>
          <w:color w:val="FF0000"/>
          <w:sz w:val="44"/>
          <w:szCs w:val="44"/>
          <w:u w:val="single"/>
          <w:lang w:val="en-US"/>
        </w:rPr>
        <w:t>Curriculum for Excellence</w:t>
      </w:r>
    </w:p>
    <w:p w:rsidR="00D97DF2" w:rsidRDefault="00D97DF2" w:rsidP="00622A12">
      <w:pPr>
        <w:rPr>
          <w:rFonts w:ascii="Comic Sans MS" w:hAnsi="Comic Sans MS" w:cs="Arial"/>
          <w:b/>
          <w:sz w:val="22"/>
          <w:szCs w:val="22"/>
          <w:u w:val="single"/>
          <w:lang w:val="en-US"/>
        </w:rPr>
      </w:pPr>
    </w:p>
    <w:p w:rsidR="00D97DF2" w:rsidRPr="008A12A8" w:rsidRDefault="00D97DF2" w:rsidP="00622A12">
      <w:pPr>
        <w:rPr>
          <w:rFonts w:ascii="Comic Sans MS" w:hAnsi="Comic Sans MS"/>
          <w:color w:val="000000"/>
          <w:sz w:val="22"/>
          <w:szCs w:val="22"/>
        </w:rPr>
      </w:pPr>
    </w:p>
    <w:p w:rsidR="00DC03F9" w:rsidRPr="008A12A8" w:rsidRDefault="00DC03F9" w:rsidP="00622A12">
      <w:pPr>
        <w:rPr>
          <w:rFonts w:ascii="Comic Sans MS" w:hAnsi="Comic Sans MS"/>
          <w:color w:val="000000"/>
          <w:sz w:val="22"/>
          <w:szCs w:val="22"/>
        </w:rPr>
      </w:pPr>
    </w:p>
    <w:p w:rsidR="00A95F46" w:rsidRPr="00EC2741" w:rsidRDefault="00EF1127" w:rsidP="0038372E">
      <w:pPr>
        <w:ind w:left="720"/>
        <w:rPr>
          <w:rFonts w:ascii="Century Gothic" w:hAnsi="Century Gothic"/>
          <w:sz w:val="22"/>
          <w:szCs w:val="22"/>
        </w:rPr>
      </w:pPr>
      <w:r w:rsidRPr="00EC2741">
        <w:rPr>
          <w:rFonts w:ascii="Century Gothic" w:hAnsi="Century Gothic"/>
          <w:color w:val="000000"/>
          <w:sz w:val="22"/>
          <w:szCs w:val="22"/>
        </w:rPr>
        <w:t>Curriculum for E</w:t>
      </w:r>
      <w:r w:rsidR="00A95F46" w:rsidRPr="00EC2741">
        <w:rPr>
          <w:rFonts w:ascii="Century Gothic" w:hAnsi="Century Gothic"/>
          <w:color w:val="000000"/>
          <w:sz w:val="22"/>
          <w:szCs w:val="22"/>
        </w:rPr>
        <w:t>xcellence establishes clear values, purposes and principles for education from 3 – 18 in Scotland</w:t>
      </w:r>
      <w:r w:rsidR="00701979" w:rsidRPr="00EC2741">
        <w:rPr>
          <w:rFonts w:ascii="Century Gothic" w:hAnsi="Century Gothic"/>
          <w:color w:val="000000"/>
          <w:sz w:val="22"/>
          <w:szCs w:val="22"/>
        </w:rPr>
        <w:t>.</w:t>
      </w:r>
      <w:r w:rsidR="00A95F46" w:rsidRPr="00EC2741">
        <w:rPr>
          <w:rFonts w:ascii="Century Gothic" w:hAnsi="Century Gothic"/>
          <w:color w:val="000000"/>
          <w:sz w:val="22"/>
          <w:szCs w:val="22"/>
        </w:rPr>
        <w:t xml:space="preserve"> </w:t>
      </w:r>
      <w:r w:rsidR="00701979" w:rsidRPr="00EC2741">
        <w:rPr>
          <w:rFonts w:ascii="Century Gothic" w:hAnsi="Century Gothic"/>
          <w:color w:val="000000"/>
          <w:sz w:val="22"/>
          <w:szCs w:val="22"/>
        </w:rPr>
        <w:t>I</w:t>
      </w:r>
      <w:r w:rsidR="00A95F46" w:rsidRPr="00EC2741">
        <w:rPr>
          <w:rFonts w:ascii="Century Gothic" w:hAnsi="Century Gothic"/>
          <w:color w:val="000000"/>
          <w:sz w:val="22"/>
          <w:szCs w:val="22"/>
        </w:rPr>
        <w:t>t sets out to enable children and young people to develop their capacities as successful learners, confident individuals, responsible citizens and effective contributors.</w:t>
      </w:r>
    </w:p>
    <w:p w:rsidR="00A95F46" w:rsidRPr="00EC2741" w:rsidRDefault="00A95F46" w:rsidP="00622A12">
      <w:pPr>
        <w:rPr>
          <w:rFonts w:ascii="Century Gothic" w:hAnsi="Century Gothic"/>
          <w:color w:val="000000"/>
          <w:sz w:val="22"/>
          <w:szCs w:val="22"/>
        </w:rPr>
      </w:pPr>
    </w:p>
    <w:p w:rsidR="00A95F46" w:rsidRPr="00EC2741" w:rsidRDefault="00A95F46" w:rsidP="0038372E">
      <w:pPr>
        <w:ind w:firstLine="720"/>
        <w:rPr>
          <w:rFonts w:ascii="Century Gothic" w:hAnsi="Century Gothic"/>
          <w:color w:val="000000"/>
          <w:sz w:val="22"/>
          <w:szCs w:val="22"/>
        </w:rPr>
      </w:pPr>
      <w:r w:rsidRPr="00EC2741">
        <w:rPr>
          <w:rFonts w:ascii="Century Gothic" w:hAnsi="Century Gothic"/>
          <w:color w:val="000000"/>
          <w:sz w:val="22"/>
          <w:szCs w:val="22"/>
        </w:rPr>
        <w:t>The key methods by which we will develop these capacities are through;</w:t>
      </w:r>
    </w:p>
    <w:p w:rsidR="00A95F46" w:rsidRPr="00EC2741" w:rsidRDefault="00A95F46" w:rsidP="00622A12">
      <w:pPr>
        <w:rPr>
          <w:rFonts w:ascii="Century Gothic" w:hAnsi="Century Gothic"/>
          <w:color w:val="000000"/>
          <w:sz w:val="22"/>
          <w:szCs w:val="22"/>
        </w:rPr>
      </w:pPr>
    </w:p>
    <w:p w:rsidR="00A95F46" w:rsidRPr="00EC2741" w:rsidRDefault="00A95F46" w:rsidP="0038372E">
      <w:pPr>
        <w:numPr>
          <w:ilvl w:val="0"/>
          <w:numId w:val="27"/>
        </w:numPr>
        <w:rPr>
          <w:rFonts w:ascii="Century Gothic" w:hAnsi="Century Gothic"/>
          <w:color w:val="000000"/>
          <w:sz w:val="22"/>
          <w:szCs w:val="22"/>
        </w:rPr>
      </w:pPr>
      <w:r w:rsidRPr="00EC2741">
        <w:rPr>
          <w:rFonts w:ascii="Century Gothic" w:hAnsi="Century Gothic"/>
          <w:color w:val="000000"/>
          <w:sz w:val="22"/>
          <w:szCs w:val="22"/>
        </w:rPr>
        <w:t>active learning</w:t>
      </w:r>
    </w:p>
    <w:p w:rsidR="00A95F46" w:rsidRPr="00EC2741" w:rsidRDefault="00A95F46" w:rsidP="0038372E">
      <w:pPr>
        <w:numPr>
          <w:ilvl w:val="0"/>
          <w:numId w:val="27"/>
        </w:numPr>
        <w:rPr>
          <w:rFonts w:ascii="Century Gothic" w:hAnsi="Century Gothic"/>
          <w:color w:val="000000"/>
          <w:sz w:val="22"/>
          <w:szCs w:val="22"/>
        </w:rPr>
      </w:pPr>
      <w:r w:rsidRPr="00EC2741">
        <w:rPr>
          <w:rFonts w:ascii="Century Gothic" w:hAnsi="Century Gothic"/>
          <w:color w:val="000000"/>
          <w:sz w:val="22"/>
          <w:szCs w:val="22"/>
        </w:rPr>
        <w:t>interdisciplinary learning</w:t>
      </w:r>
    </w:p>
    <w:p w:rsidR="00A95F46" w:rsidRPr="00EC2741" w:rsidRDefault="00A95F46" w:rsidP="0038372E">
      <w:pPr>
        <w:numPr>
          <w:ilvl w:val="0"/>
          <w:numId w:val="27"/>
        </w:numPr>
        <w:rPr>
          <w:rFonts w:ascii="Century Gothic" w:hAnsi="Century Gothic"/>
          <w:color w:val="000000"/>
          <w:sz w:val="22"/>
          <w:szCs w:val="22"/>
        </w:rPr>
      </w:pPr>
      <w:r w:rsidRPr="00EC2741">
        <w:rPr>
          <w:rFonts w:ascii="Century Gothic" w:hAnsi="Century Gothic"/>
          <w:color w:val="000000"/>
          <w:sz w:val="22"/>
          <w:szCs w:val="22"/>
        </w:rPr>
        <w:t>outdoor learning</w:t>
      </w:r>
    </w:p>
    <w:p w:rsidR="00A95F46" w:rsidRPr="00EC2741" w:rsidRDefault="00CF46FC" w:rsidP="0038372E">
      <w:pPr>
        <w:numPr>
          <w:ilvl w:val="0"/>
          <w:numId w:val="27"/>
        </w:numPr>
        <w:rPr>
          <w:rFonts w:ascii="Century Gothic" w:hAnsi="Century Gothic"/>
          <w:color w:val="000000"/>
          <w:sz w:val="22"/>
          <w:szCs w:val="22"/>
        </w:rPr>
      </w:pPr>
      <w:r w:rsidRPr="00EC2741">
        <w:rPr>
          <w:rFonts w:ascii="Century Gothic" w:hAnsi="Century Gothic"/>
          <w:color w:val="000000"/>
          <w:sz w:val="22"/>
          <w:szCs w:val="22"/>
        </w:rPr>
        <w:t>co-operative learning</w:t>
      </w:r>
    </w:p>
    <w:p w:rsidR="00AC0569" w:rsidRPr="00EC2741" w:rsidRDefault="00AC0569" w:rsidP="00622A12">
      <w:pPr>
        <w:rPr>
          <w:rFonts w:ascii="Century Gothic" w:hAnsi="Century Gothic"/>
          <w:color w:val="000000"/>
          <w:sz w:val="22"/>
          <w:szCs w:val="22"/>
        </w:rPr>
      </w:pPr>
    </w:p>
    <w:p w:rsidR="00A95F46" w:rsidRPr="00EC2741" w:rsidRDefault="00A95F46" w:rsidP="0038372E">
      <w:pPr>
        <w:ind w:firstLine="720"/>
        <w:rPr>
          <w:rFonts w:ascii="Century Gothic" w:hAnsi="Century Gothic"/>
          <w:color w:val="000000"/>
          <w:sz w:val="22"/>
          <w:szCs w:val="22"/>
        </w:rPr>
      </w:pPr>
      <w:r w:rsidRPr="00EC2741">
        <w:rPr>
          <w:rFonts w:ascii="Century Gothic" w:hAnsi="Century Gothic"/>
          <w:color w:val="000000"/>
          <w:sz w:val="22"/>
          <w:szCs w:val="22"/>
        </w:rPr>
        <w:t>We will be using a range of Assessment is for Learning techniques including</w:t>
      </w:r>
    </w:p>
    <w:p w:rsidR="00A95F46" w:rsidRPr="00EC2741" w:rsidRDefault="00A95F46" w:rsidP="00622A12">
      <w:pPr>
        <w:rPr>
          <w:rFonts w:ascii="Century Gothic" w:hAnsi="Century Gothic"/>
          <w:color w:val="000000"/>
          <w:sz w:val="22"/>
          <w:szCs w:val="22"/>
        </w:rPr>
      </w:pPr>
    </w:p>
    <w:p w:rsidR="00A95F46" w:rsidRPr="00EC2741" w:rsidRDefault="00A95F46" w:rsidP="0038372E">
      <w:pPr>
        <w:numPr>
          <w:ilvl w:val="0"/>
          <w:numId w:val="28"/>
        </w:numPr>
        <w:rPr>
          <w:rFonts w:ascii="Century Gothic" w:hAnsi="Century Gothic"/>
          <w:color w:val="000000"/>
          <w:sz w:val="22"/>
          <w:szCs w:val="22"/>
        </w:rPr>
      </w:pPr>
      <w:r w:rsidRPr="00EC2741">
        <w:rPr>
          <w:rFonts w:ascii="Century Gothic" w:hAnsi="Century Gothic"/>
          <w:color w:val="000000"/>
          <w:sz w:val="22"/>
          <w:szCs w:val="22"/>
        </w:rPr>
        <w:t>sharing learning intentions and success criteria</w:t>
      </w:r>
    </w:p>
    <w:p w:rsidR="00A95F46" w:rsidRPr="00EC2741" w:rsidRDefault="00A95F46" w:rsidP="0038372E">
      <w:pPr>
        <w:numPr>
          <w:ilvl w:val="0"/>
          <w:numId w:val="28"/>
        </w:numPr>
        <w:rPr>
          <w:rFonts w:ascii="Century Gothic" w:hAnsi="Century Gothic"/>
          <w:color w:val="000000"/>
          <w:sz w:val="22"/>
          <w:szCs w:val="22"/>
        </w:rPr>
      </w:pPr>
      <w:r w:rsidRPr="00EC2741">
        <w:rPr>
          <w:rFonts w:ascii="Century Gothic" w:hAnsi="Century Gothic"/>
          <w:color w:val="000000"/>
          <w:sz w:val="22"/>
          <w:szCs w:val="22"/>
        </w:rPr>
        <w:t>high quality interactions and feedback</w:t>
      </w:r>
    </w:p>
    <w:p w:rsidR="00D6062F" w:rsidRPr="00EC2741" w:rsidRDefault="00A95F46" w:rsidP="0038372E">
      <w:pPr>
        <w:numPr>
          <w:ilvl w:val="0"/>
          <w:numId w:val="28"/>
        </w:numPr>
        <w:rPr>
          <w:rFonts w:ascii="Century Gothic" w:hAnsi="Century Gothic"/>
          <w:color w:val="000000"/>
          <w:sz w:val="22"/>
          <w:szCs w:val="22"/>
        </w:rPr>
      </w:pPr>
      <w:r w:rsidRPr="00EC2741">
        <w:rPr>
          <w:rFonts w:ascii="Century Gothic" w:hAnsi="Century Gothic"/>
          <w:color w:val="000000"/>
          <w:sz w:val="22"/>
          <w:szCs w:val="22"/>
        </w:rPr>
        <w:t>learner involvement in reflection,  setting learning goals and next steps</w:t>
      </w:r>
    </w:p>
    <w:p w:rsidR="00A95F46" w:rsidRPr="00EC2741" w:rsidRDefault="00A95F46" w:rsidP="0038372E">
      <w:pPr>
        <w:numPr>
          <w:ilvl w:val="0"/>
          <w:numId w:val="28"/>
        </w:numPr>
        <w:rPr>
          <w:rFonts w:ascii="Century Gothic" w:hAnsi="Century Gothic"/>
          <w:color w:val="000000"/>
          <w:sz w:val="22"/>
          <w:szCs w:val="22"/>
        </w:rPr>
      </w:pPr>
      <w:r w:rsidRPr="00EC2741">
        <w:rPr>
          <w:rFonts w:ascii="Century Gothic" w:hAnsi="Century Gothic"/>
          <w:color w:val="000000"/>
          <w:sz w:val="22"/>
          <w:szCs w:val="22"/>
        </w:rPr>
        <w:t>self and peer assessment</w:t>
      </w:r>
    </w:p>
    <w:p w:rsidR="00701979" w:rsidRPr="00EC2741" w:rsidRDefault="00701979" w:rsidP="00622A12">
      <w:pPr>
        <w:rPr>
          <w:rFonts w:ascii="Century Gothic" w:hAnsi="Century Gothic"/>
          <w:color w:val="000000"/>
          <w:sz w:val="22"/>
          <w:szCs w:val="22"/>
        </w:rPr>
      </w:pPr>
    </w:p>
    <w:p w:rsidR="00701979" w:rsidRPr="00EC2741" w:rsidRDefault="00701979" w:rsidP="00622A12">
      <w:pPr>
        <w:ind w:left="510"/>
        <w:rPr>
          <w:rFonts w:ascii="Century Gothic" w:hAnsi="Century Gothic"/>
          <w:color w:val="000000"/>
          <w:sz w:val="22"/>
          <w:szCs w:val="22"/>
        </w:rPr>
      </w:pPr>
    </w:p>
    <w:p w:rsidR="00A95F46" w:rsidRPr="00EC2741" w:rsidRDefault="00A95F46" w:rsidP="00622A12">
      <w:pPr>
        <w:ind w:left="720" w:firstLine="720"/>
        <w:rPr>
          <w:rFonts w:ascii="Century Gothic" w:hAnsi="Century Gothic"/>
          <w:color w:val="000000"/>
          <w:sz w:val="22"/>
          <w:szCs w:val="22"/>
        </w:rPr>
      </w:pPr>
      <w:r w:rsidRPr="00EC2741">
        <w:rPr>
          <w:rFonts w:ascii="Century Gothic" w:hAnsi="Century Gothic"/>
          <w:color w:val="000000"/>
          <w:sz w:val="22"/>
          <w:szCs w:val="22"/>
        </w:rPr>
        <w:t xml:space="preserve">The curriculum is now divided into the following </w:t>
      </w:r>
      <w:r w:rsidR="00110A29" w:rsidRPr="00EC2741">
        <w:rPr>
          <w:rFonts w:ascii="Century Gothic" w:hAnsi="Century Gothic"/>
          <w:color w:val="000000"/>
          <w:sz w:val="22"/>
          <w:szCs w:val="22"/>
        </w:rPr>
        <w:t>levels:</w:t>
      </w:r>
    </w:p>
    <w:p w:rsidR="00E50EC8" w:rsidRPr="00EC2741" w:rsidRDefault="00E50EC8" w:rsidP="00622A12">
      <w:pPr>
        <w:rPr>
          <w:rFonts w:ascii="Century Gothic" w:hAnsi="Century Gothic"/>
          <w:color w:val="000000"/>
          <w:sz w:val="22"/>
          <w:szCs w:val="22"/>
        </w:rPr>
      </w:pPr>
    </w:p>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95F46" w:rsidRPr="00EC2741" w:rsidTr="00622A12">
        <w:tc>
          <w:tcPr>
            <w:tcW w:w="4261" w:type="dxa"/>
          </w:tcPr>
          <w:p w:rsidR="00E50EC8"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Level</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Stage</w:t>
            </w:r>
          </w:p>
        </w:tc>
      </w:tr>
      <w:tr w:rsidR="00A95F46" w:rsidRPr="00EC2741" w:rsidTr="00622A12">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Early</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Pre – school and P1 or later for some</w:t>
            </w:r>
          </w:p>
        </w:tc>
      </w:tr>
      <w:tr w:rsidR="00A95F46" w:rsidRPr="00EC2741" w:rsidTr="00622A12">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First</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To end of P4 but earlier or later for some</w:t>
            </w:r>
          </w:p>
        </w:tc>
      </w:tr>
      <w:tr w:rsidR="00A95F46" w:rsidRPr="00EC2741" w:rsidTr="00622A12">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Second</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To end of P7 but earlier or later for some</w:t>
            </w:r>
          </w:p>
        </w:tc>
      </w:tr>
      <w:tr w:rsidR="00A95F46" w:rsidRPr="00EC2741" w:rsidTr="00622A12">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Third and Fourth</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 xml:space="preserve">S1 –S3 but earlier for some </w:t>
            </w:r>
          </w:p>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 xml:space="preserve">The fourth level broadly equates to SCQF Level 4 </w:t>
            </w:r>
          </w:p>
        </w:tc>
      </w:tr>
      <w:tr w:rsidR="00A95F46" w:rsidRPr="00EC2741" w:rsidTr="00622A12">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 xml:space="preserve">Senior Phase </w:t>
            </w:r>
          </w:p>
        </w:tc>
        <w:tc>
          <w:tcPr>
            <w:tcW w:w="4261" w:type="dxa"/>
          </w:tcPr>
          <w:p w:rsidR="00A95F46" w:rsidRPr="00EC2741" w:rsidRDefault="00A95F46" w:rsidP="00622A12">
            <w:pPr>
              <w:rPr>
                <w:rFonts w:ascii="Century Gothic" w:hAnsi="Century Gothic"/>
                <w:color w:val="000000"/>
                <w:sz w:val="22"/>
                <w:szCs w:val="22"/>
              </w:rPr>
            </w:pPr>
            <w:r w:rsidRPr="00EC2741">
              <w:rPr>
                <w:rFonts w:ascii="Century Gothic" w:hAnsi="Century Gothic"/>
                <w:color w:val="000000"/>
                <w:sz w:val="22"/>
                <w:szCs w:val="22"/>
              </w:rPr>
              <w:t>S4 – S6 and college or other means of study</w:t>
            </w:r>
          </w:p>
        </w:tc>
      </w:tr>
    </w:tbl>
    <w:p w:rsidR="00A95F46" w:rsidRPr="00EC2741" w:rsidRDefault="00A95F46" w:rsidP="00622A12">
      <w:pPr>
        <w:rPr>
          <w:rFonts w:ascii="Century Gothic" w:hAnsi="Century Gothic"/>
          <w:color w:val="000000"/>
          <w:sz w:val="22"/>
          <w:szCs w:val="22"/>
        </w:rPr>
      </w:pPr>
    </w:p>
    <w:p w:rsidR="00A95F46" w:rsidRPr="00EC2741" w:rsidRDefault="00A95F46" w:rsidP="00622A12">
      <w:pPr>
        <w:rPr>
          <w:rFonts w:ascii="Century Gothic" w:hAnsi="Century Gothic"/>
          <w:color w:val="000000"/>
          <w:sz w:val="22"/>
          <w:szCs w:val="22"/>
        </w:rPr>
      </w:pPr>
    </w:p>
    <w:p w:rsidR="00A95F46" w:rsidRPr="00EC2741" w:rsidRDefault="00A95F46" w:rsidP="00622A12">
      <w:pPr>
        <w:ind w:left="720"/>
        <w:rPr>
          <w:rFonts w:ascii="Century Gothic" w:hAnsi="Century Gothic"/>
          <w:color w:val="000000"/>
          <w:sz w:val="22"/>
          <w:szCs w:val="22"/>
        </w:rPr>
      </w:pPr>
      <w:r w:rsidRPr="00EC2741">
        <w:rPr>
          <w:rFonts w:ascii="Century Gothic" w:hAnsi="Century Gothic"/>
          <w:color w:val="000000"/>
          <w:sz w:val="22"/>
          <w:szCs w:val="22"/>
        </w:rPr>
        <w:t>This booklet is</w:t>
      </w:r>
      <w:r w:rsidR="00701979" w:rsidRPr="00EC2741">
        <w:rPr>
          <w:rFonts w:ascii="Century Gothic" w:hAnsi="Century Gothic"/>
          <w:color w:val="000000"/>
          <w:sz w:val="22"/>
          <w:szCs w:val="22"/>
        </w:rPr>
        <w:t xml:space="preserve"> designed to inform you of the c</w:t>
      </w:r>
      <w:r w:rsidRPr="00EC2741">
        <w:rPr>
          <w:rFonts w:ascii="Century Gothic" w:hAnsi="Century Gothic"/>
          <w:color w:val="000000"/>
          <w:sz w:val="22"/>
          <w:szCs w:val="22"/>
        </w:rPr>
        <w:t>urriculum</w:t>
      </w:r>
      <w:r w:rsidR="008F4D73" w:rsidRPr="00EC2741">
        <w:rPr>
          <w:rFonts w:ascii="Century Gothic" w:hAnsi="Century Gothic"/>
          <w:color w:val="000000"/>
          <w:sz w:val="22"/>
          <w:szCs w:val="22"/>
        </w:rPr>
        <w:t>.</w:t>
      </w:r>
      <w:r w:rsidRPr="00EC2741">
        <w:rPr>
          <w:rFonts w:ascii="Century Gothic" w:hAnsi="Century Gothic"/>
          <w:color w:val="000000"/>
          <w:sz w:val="22"/>
          <w:szCs w:val="22"/>
        </w:rPr>
        <w:t xml:space="preserve"> </w:t>
      </w:r>
      <w:r w:rsidR="008F4D73" w:rsidRPr="00EC2741">
        <w:rPr>
          <w:rFonts w:ascii="Century Gothic" w:hAnsi="Century Gothic"/>
          <w:color w:val="000000"/>
          <w:sz w:val="22"/>
          <w:szCs w:val="22"/>
        </w:rPr>
        <w:t xml:space="preserve"> Your child will study at Second</w:t>
      </w:r>
      <w:r w:rsidR="00701979" w:rsidRPr="00EC2741">
        <w:rPr>
          <w:rFonts w:ascii="Century Gothic" w:hAnsi="Century Gothic"/>
          <w:color w:val="000000"/>
          <w:sz w:val="22"/>
          <w:szCs w:val="22"/>
        </w:rPr>
        <w:t xml:space="preserve"> L</w:t>
      </w:r>
      <w:r w:rsidRPr="00EC2741">
        <w:rPr>
          <w:rFonts w:ascii="Century Gothic" w:hAnsi="Century Gothic"/>
          <w:color w:val="000000"/>
          <w:sz w:val="22"/>
          <w:szCs w:val="22"/>
        </w:rPr>
        <w:t>evel of Curriculum for Excellence.</w:t>
      </w:r>
    </w:p>
    <w:p w:rsidR="00A95F46" w:rsidRPr="00EC2741" w:rsidRDefault="00A95F46" w:rsidP="00622A12">
      <w:pPr>
        <w:rPr>
          <w:rFonts w:ascii="Century Gothic" w:hAnsi="Century Gothic"/>
          <w:color w:val="000000"/>
          <w:sz w:val="22"/>
          <w:szCs w:val="22"/>
        </w:rPr>
      </w:pPr>
    </w:p>
    <w:p w:rsidR="00CF46FC" w:rsidRPr="00EC2741" w:rsidRDefault="00CF46FC" w:rsidP="00622A12">
      <w:pPr>
        <w:rPr>
          <w:rFonts w:ascii="Century Gothic" w:hAnsi="Century Gothic"/>
          <w:b/>
          <w:color w:val="000000"/>
          <w:sz w:val="22"/>
          <w:szCs w:val="22"/>
          <w:u w:val="single"/>
        </w:rPr>
      </w:pPr>
    </w:p>
    <w:p w:rsidR="00AC0569" w:rsidRPr="00EC2741" w:rsidRDefault="00AC0569" w:rsidP="00622A12">
      <w:pPr>
        <w:rPr>
          <w:rFonts w:ascii="Century Gothic" w:hAnsi="Century Gothic"/>
          <w:b/>
          <w:color w:val="000000"/>
          <w:sz w:val="22"/>
          <w:szCs w:val="22"/>
          <w:u w:val="single"/>
        </w:rPr>
      </w:pPr>
    </w:p>
    <w:p w:rsidR="00AC0569" w:rsidRPr="00EC2741" w:rsidRDefault="00AC0569" w:rsidP="00622A12">
      <w:pPr>
        <w:rPr>
          <w:rFonts w:ascii="Century Gothic" w:hAnsi="Century Gothic"/>
          <w:b/>
          <w:color w:val="000000"/>
          <w:sz w:val="22"/>
          <w:szCs w:val="22"/>
          <w:u w:val="single"/>
        </w:rPr>
      </w:pPr>
    </w:p>
    <w:p w:rsidR="00423FCA" w:rsidRPr="00EC2741" w:rsidRDefault="00423FCA" w:rsidP="00622A12">
      <w:pPr>
        <w:rPr>
          <w:rFonts w:ascii="Century Gothic" w:hAnsi="Century Gothic"/>
          <w:b/>
          <w:color w:val="000000"/>
          <w:sz w:val="22"/>
          <w:szCs w:val="22"/>
          <w:u w:val="single"/>
        </w:rPr>
      </w:pPr>
    </w:p>
    <w:p w:rsidR="00DC03F9" w:rsidRPr="004B0A89" w:rsidRDefault="004B0A89" w:rsidP="00622A12">
      <w:pPr>
        <w:rPr>
          <w:rFonts w:ascii="Century Gothic" w:hAnsi="Century Gothic"/>
          <w:b/>
          <w:color w:val="000000"/>
          <w:sz w:val="22"/>
          <w:szCs w:val="22"/>
        </w:rPr>
      </w:pP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r>
        <w:rPr>
          <w:rFonts w:ascii="Century Gothic" w:hAnsi="Century Gothic"/>
          <w:b/>
          <w:color w:val="000000"/>
          <w:sz w:val="22"/>
          <w:szCs w:val="22"/>
        </w:rPr>
        <w:tab/>
      </w:r>
    </w:p>
    <w:p w:rsidR="00DC03F9" w:rsidRPr="00EC2741" w:rsidRDefault="00DC03F9" w:rsidP="00622A12">
      <w:pPr>
        <w:rPr>
          <w:rFonts w:ascii="Century Gothic" w:hAnsi="Century Gothic"/>
          <w:b/>
          <w:color w:val="000000"/>
          <w:sz w:val="22"/>
          <w:szCs w:val="22"/>
          <w:u w:val="single"/>
        </w:rPr>
      </w:pPr>
    </w:p>
    <w:p w:rsidR="00DC03F9" w:rsidRDefault="00DC03F9" w:rsidP="00622A12">
      <w:pPr>
        <w:rPr>
          <w:rFonts w:ascii="Century Gothic" w:hAnsi="Century Gothic"/>
          <w:b/>
          <w:color w:val="000000"/>
          <w:sz w:val="22"/>
          <w:szCs w:val="22"/>
          <w:u w:val="single"/>
        </w:rPr>
      </w:pPr>
    </w:p>
    <w:p w:rsidR="00EC2741" w:rsidRDefault="00EC2741" w:rsidP="00622A12">
      <w:pPr>
        <w:rPr>
          <w:rFonts w:ascii="Century Gothic" w:hAnsi="Century Gothic"/>
          <w:b/>
          <w:color w:val="000000"/>
          <w:sz w:val="22"/>
          <w:szCs w:val="22"/>
          <w:u w:val="single"/>
        </w:rPr>
      </w:pPr>
    </w:p>
    <w:p w:rsidR="00EC2741" w:rsidRDefault="00EC2741" w:rsidP="00A95F46">
      <w:pPr>
        <w:rPr>
          <w:rFonts w:ascii="Century Gothic" w:hAnsi="Century Gothic"/>
          <w:b/>
          <w:color w:val="000000"/>
          <w:sz w:val="22"/>
          <w:szCs w:val="22"/>
          <w:u w:val="single"/>
        </w:rPr>
      </w:pPr>
    </w:p>
    <w:p w:rsidR="00EC2741" w:rsidRDefault="00991F66" w:rsidP="00A95F46">
      <w:pPr>
        <w:rPr>
          <w:rFonts w:ascii="Century Gothic" w:hAnsi="Century Gothic"/>
          <w:b/>
          <w:color w:val="000000"/>
          <w:sz w:val="22"/>
          <w:szCs w:val="22"/>
          <w:u w:val="single"/>
        </w:rPr>
      </w:pPr>
      <w:r>
        <w:rPr>
          <w:rFonts w:ascii="Century Gothic" w:hAnsi="Century Gothic"/>
          <w:b/>
          <w:noProof/>
          <w:color w:val="000000"/>
          <w:sz w:val="22"/>
          <w:szCs w:val="22"/>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90170</wp:posOffset>
            </wp:positionV>
            <wp:extent cx="1424940" cy="685800"/>
            <wp:effectExtent l="0" t="0" r="3810" b="0"/>
            <wp:wrapNone/>
            <wp:docPr id="48"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2A8" w:rsidRPr="00EC2741" w:rsidRDefault="00210A89" w:rsidP="00A95F46">
      <w:pPr>
        <w:rPr>
          <w:rFonts w:ascii="Century Gothic" w:hAnsi="Century Gothic"/>
          <w:b/>
          <w:color w:val="000000"/>
          <w:sz w:val="22"/>
          <w:szCs w:val="22"/>
          <w:u w:val="single"/>
        </w:rPr>
      </w:pPr>
      <w:r>
        <w:rPr>
          <w:rFonts w:ascii="Century Gothic" w:hAnsi="Century Gothic"/>
          <w:b/>
          <w:noProof/>
          <w:color w:val="000000"/>
          <w:u w:val="single"/>
          <w:lang w:eastAsia="en-GB"/>
        </w:rPr>
        <w:drawing>
          <wp:anchor distT="0" distB="0" distL="114300" distR="114300" simplePos="0" relativeHeight="251653120" behindDoc="0" locked="0" layoutInCell="1" allowOverlap="1">
            <wp:simplePos x="0" y="0"/>
            <wp:positionH relativeFrom="page">
              <wp:posOffset>-190500</wp:posOffset>
            </wp:positionH>
            <wp:positionV relativeFrom="page">
              <wp:posOffset>-2175510</wp:posOffset>
            </wp:positionV>
            <wp:extent cx="858520" cy="1537081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8520"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096" behindDoc="0" locked="0" layoutInCell="1" allowOverlap="1">
            <wp:simplePos x="0" y="0"/>
            <wp:positionH relativeFrom="page">
              <wp:posOffset>-917575</wp:posOffset>
            </wp:positionH>
            <wp:positionV relativeFrom="page">
              <wp:posOffset>-3302000</wp:posOffset>
            </wp:positionV>
            <wp:extent cx="982345" cy="1537081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2A8" w:rsidRPr="00EC2741" w:rsidRDefault="008A12A8" w:rsidP="00A95F46">
      <w:pPr>
        <w:rPr>
          <w:rFonts w:ascii="Century Gothic" w:hAnsi="Century Gothic"/>
          <w:b/>
          <w:color w:val="000000"/>
          <w:sz w:val="22"/>
          <w:szCs w:val="22"/>
          <w:u w:val="single"/>
        </w:rPr>
      </w:pPr>
    </w:p>
    <w:p w:rsidR="008A12A8" w:rsidRDefault="00210A89" w:rsidP="00A95F46">
      <w:pPr>
        <w:rPr>
          <w:rFonts w:ascii="Century Gothic" w:hAnsi="Century Gothic"/>
          <w:b/>
          <w:color w:val="000000"/>
          <w:sz w:val="22"/>
          <w:szCs w:val="22"/>
          <w:u w:val="single"/>
        </w:rPr>
      </w:pPr>
      <w:r>
        <w:rPr>
          <w:rFonts w:ascii="Century Gothic" w:hAnsi="Century Gothic"/>
          <w:b/>
          <w:noProof/>
          <w:color w:val="000000"/>
          <w:sz w:val="22"/>
          <w:szCs w:val="22"/>
          <w:u w:val="single"/>
          <w:lang w:eastAsia="en-GB"/>
        </w:rPr>
        <w:drawing>
          <wp:anchor distT="0" distB="0" distL="114300" distR="114300" simplePos="0" relativeHeight="251660288" behindDoc="0" locked="0" layoutInCell="1" allowOverlap="1">
            <wp:simplePos x="0" y="0"/>
            <wp:positionH relativeFrom="page">
              <wp:posOffset>-263525</wp:posOffset>
            </wp:positionH>
            <wp:positionV relativeFrom="page">
              <wp:posOffset>-2182495</wp:posOffset>
            </wp:positionV>
            <wp:extent cx="982345" cy="15370810"/>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3F9" w:rsidRPr="00B14209" w:rsidRDefault="00DC03F9" w:rsidP="00A95F46">
      <w:pPr>
        <w:rPr>
          <w:rFonts w:ascii="Century Gothic" w:hAnsi="Century Gothic"/>
          <w:b/>
          <w:color w:val="000000"/>
          <w:u w:val="single"/>
        </w:rPr>
      </w:pPr>
    </w:p>
    <w:p w:rsidR="00A95F46" w:rsidRPr="00622A12" w:rsidRDefault="00A95F46" w:rsidP="00622A12">
      <w:pPr>
        <w:ind w:left="1134"/>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Health and Wellbeing</w:t>
      </w:r>
    </w:p>
    <w:p w:rsidR="00A95F46" w:rsidRPr="00B14209" w:rsidRDefault="00A95F46" w:rsidP="00A95F46">
      <w:pPr>
        <w:rPr>
          <w:rFonts w:ascii="Century Gothic" w:hAnsi="Century Gothic"/>
          <w:color w:val="000000"/>
        </w:rPr>
      </w:pPr>
    </w:p>
    <w:p w:rsidR="00A95F46" w:rsidRPr="00B14209" w:rsidRDefault="00A95F46" w:rsidP="00622A12">
      <w:pPr>
        <w:ind w:left="720"/>
        <w:rPr>
          <w:rFonts w:ascii="Century Gothic" w:hAnsi="Century Gothic"/>
          <w:color w:val="000000"/>
        </w:rPr>
      </w:pPr>
      <w:r w:rsidRPr="00B14209">
        <w:rPr>
          <w:rFonts w:ascii="Century Gothic" w:hAnsi="Century Gothic"/>
          <w:color w:val="000000"/>
        </w:rPr>
        <w:t>Learning in Health and Wellbeing enables children and young people to balance physical, mental, emotional and social health.</w:t>
      </w:r>
    </w:p>
    <w:p w:rsidR="00A95F46" w:rsidRPr="00B14209" w:rsidRDefault="00A95F46" w:rsidP="00A95F46">
      <w:pPr>
        <w:rPr>
          <w:rFonts w:ascii="Century Gothic" w:hAnsi="Century Gothic"/>
          <w:color w:val="000000"/>
        </w:rPr>
      </w:pPr>
    </w:p>
    <w:p w:rsidR="00A95F46" w:rsidRPr="00B14209" w:rsidRDefault="00210A89" w:rsidP="00622A12">
      <w:pPr>
        <w:ind w:left="720" w:firstLine="720"/>
        <w:rPr>
          <w:rFonts w:ascii="Century Gothic" w:hAnsi="Century Gothic"/>
          <w:color w:val="000000"/>
        </w:rPr>
      </w:pPr>
      <w:r w:rsidRPr="00B14209">
        <w:rPr>
          <w:rFonts w:ascii="Century Gothic" w:hAnsi="Century Gothic"/>
          <w:noProof/>
          <w:color w:val="000000"/>
          <w:lang w:eastAsia="en-GB"/>
        </w:rPr>
        <w:drawing>
          <wp:anchor distT="0" distB="0" distL="114300" distR="114300" simplePos="0" relativeHeight="251642880" behindDoc="0" locked="0" layoutInCell="1" allowOverlap="1">
            <wp:simplePos x="0" y="0"/>
            <wp:positionH relativeFrom="column">
              <wp:posOffset>5975350</wp:posOffset>
            </wp:positionH>
            <wp:positionV relativeFrom="paragraph">
              <wp:posOffset>-374650</wp:posOffset>
            </wp:positionV>
            <wp:extent cx="501650" cy="1282700"/>
            <wp:effectExtent l="0" t="0" r="0" b="0"/>
            <wp:wrapThrough wrapText="bothSides">
              <wp:wrapPolygon edited="0">
                <wp:start x="0" y="0"/>
                <wp:lineTo x="0" y="20851"/>
                <wp:lineTo x="10663" y="21172"/>
                <wp:lineTo x="14765" y="21172"/>
                <wp:lineTo x="20506" y="20851"/>
                <wp:lineTo x="20506" y="1925"/>
                <wp:lineTo x="4101" y="0"/>
                <wp:lineTo x="0" y="0"/>
              </wp:wrapPolygon>
            </wp:wrapThrough>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6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F46" w:rsidRPr="00B14209">
        <w:rPr>
          <w:rFonts w:ascii="Century Gothic" w:hAnsi="Century Gothic"/>
          <w:color w:val="000000"/>
        </w:rPr>
        <w:t>For example:</w:t>
      </w:r>
    </w:p>
    <w:p w:rsidR="00A95F46" w:rsidRPr="00B14209" w:rsidRDefault="00A95F46" w:rsidP="00A95F46">
      <w:pPr>
        <w:numPr>
          <w:ilvl w:val="0"/>
          <w:numId w:val="6"/>
        </w:numPr>
        <w:rPr>
          <w:rFonts w:ascii="Century Gothic" w:hAnsi="Century Gothic"/>
          <w:color w:val="000000"/>
        </w:rPr>
      </w:pPr>
      <w:r w:rsidRPr="00B14209">
        <w:rPr>
          <w:rFonts w:ascii="Century Gothic" w:hAnsi="Century Gothic"/>
          <w:color w:val="000000"/>
        </w:rPr>
        <w:t>experience challenge and enjoyment</w:t>
      </w:r>
    </w:p>
    <w:p w:rsidR="00A95F46" w:rsidRPr="00B14209" w:rsidRDefault="00A95F46" w:rsidP="00A95F46">
      <w:pPr>
        <w:numPr>
          <w:ilvl w:val="0"/>
          <w:numId w:val="6"/>
        </w:numPr>
        <w:rPr>
          <w:rFonts w:ascii="Century Gothic" w:hAnsi="Century Gothic"/>
          <w:color w:val="000000"/>
        </w:rPr>
      </w:pPr>
      <w:r w:rsidRPr="00B14209">
        <w:rPr>
          <w:rFonts w:ascii="Century Gothic" w:hAnsi="Century Gothic"/>
          <w:color w:val="000000"/>
        </w:rPr>
        <w:t>experience aspects of healthy living and activity</w:t>
      </w:r>
    </w:p>
    <w:p w:rsidR="00A95F46" w:rsidRPr="00B14209" w:rsidRDefault="00A95F46" w:rsidP="00A95F46">
      <w:pPr>
        <w:numPr>
          <w:ilvl w:val="0"/>
          <w:numId w:val="6"/>
        </w:numPr>
        <w:rPr>
          <w:rFonts w:ascii="Century Gothic" w:hAnsi="Century Gothic"/>
          <w:color w:val="000000"/>
        </w:rPr>
      </w:pPr>
      <w:r w:rsidRPr="00B14209">
        <w:rPr>
          <w:rFonts w:ascii="Century Gothic" w:hAnsi="Century Gothic"/>
          <w:color w:val="000000"/>
        </w:rPr>
        <w:t>establish a pattern of health and wellbeing</w:t>
      </w:r>
    </w:p>
    <w:p w:rsidR="00D97DF2" w:rsidRPr="00B14209" w:rsidRDefault="00A95F46" w:rsidP="00A95F46">
      <w:pPr>
        <w:numPr>
          <w:ilvl w:val="0"/>
          <w:numId w:val="6"/>
        </w:numPr>
        <w:rPr>
          <w:rFonts w:ascii="Century Gothic" w:hAnsi="Century Gothic"/>
          <w:color w:val="000000"/>
        </w:rPr>
      </w:pPr>
      <w:r w:rsidRPr="00B14209">
        <w:rPr>
          <w:rFonts w:ascii="Century Gothic" w:hAnsi="Century Gothic"/>
          <w:color w:val="000000"/>
        </w:rPr>
        <w:t>make informed decisions in order to improve their mental, emotional, social and physical wellbeing.</w:t>
      </w:r>
    </w:p>
    <w:p w:rsidR="00D97DF2" w:rsidRPr="00B14209" w:rsidRDefault="00D97DF2" w:rsidP="00D97DF2">
      <w:pPr>
        <w:rPr>
          <w:rFonts w:ascii="Century Gothic" w:hAnsi="Century Gothic"/>
          <w:color w:val="000000"/>
        </w:rPr>
      </w:pPr>
    </w:p>
    <w:p w:rsidR="00A95F46" w:rsidRPr="00B14209" w:rsidRDefault="00D97DF2" w:rsidP="00622A12">
      <w:pPr>
        <w:ind w:left="720"/>
        <w:rPr>
          <w:rFonts w:ascii="Century Gothic" w:hAnsi="Century Gothic"/>
          <w:color w:val="000000"/>
        </w:rPr>
      </w:pPr>
      <w:r w:rsidRPr="00B14209">
        <w:rPr>
          <w:rFonts w:ascii="Century Gothic" w:hAnsi="Century Gothic"/>
          <w:color w:val="000000"/>
        </w:rPr>
        <w:t xml:space="preserve">Our main focus over the coming terms is the mental health and wellbeing of all our pupils. We will be looking at resilience and nurture </w:t>
      </w:r>
      <w:r w:rsidRPr="00B14209">
        <w:rPr>
          <w:rFonts w:ascii="Century Gothic" w:hAnsi="Century Gothic"/>
        </w:rPr>
        <w:t>and exploring our emotions.</w:t>
      </w:r>
    </w:p>
    <w:p w:rsidR="00A95F46" w:rsidRPr="00B14209" w:rsidRDefault="00A95F46" w:rsidP="00A95F46">
      <w:pPr>
        <w:rPr>
          <w:rFonts w:ascii="Century Gothic" w:hAnsi="Century Gothic"/>
          <w:color w:val="000000"/>
        </w:rPr>
      </w:pPr>
    </w:p>
    <w:p w:rsidR="00AC0569" w:rsidRPr="00B14209" w:rsidRDefault="00D97DF2" w:rsidP="00622A12">
      <w:pPr>
        <w:ind w:left="720"/>
        <w:rPr>
          <w:rFonts w:ascii="Century Gothic" w:hAnsi="Century Gothic"/>
          <w:color w:val="000000"/>
        </w:rPr>
      </w:pPr>
      <w:r w:rsidRPr="00B14209">
        <w:rPr>
          <w:rFonts w:ascii="Century Gothic" w:hAnsi="Century Gothic"/>
          <w:color w:val="000000"/>
        </w:rPr>
        <w:t xml:space="preserve">It is helpful if children come dressed for P.E. on a </w:t>
      </w:r>
      <w:r w:rsidR="00210A89">
        <w:rPr>
          <w:rFonts w:ascii="Century Gothic" w:hAnsi="Century Gothic"/>
          <w:color w:val="000000"/>
        </w:rPr>
        <w:t>Thursday</w:t>
      </w:r>
      <w:r w:rsidR="00D2443A" w:rsidRPr="00B14209">
        <w:rPr>
          <w:rFonts w:ascii="Century Gothic" w:hAnsi="Century Gothic"/>
          <w:color w:val="000000"/>
        </w:rPr>
        <w:t xml:space="preserve">. </w:t>
      </w:r>
      <w:r w:rsidRPr="00B14209">
        <w:rPr>
          <w:rFonts w:ascii="Century Gothic" w:hAnsi="Century Gothic"/>
          <w:color w:val="000000"/>
        </w:rPr>
        <w:t>As we move into the colder seasons could children come dressed in warmer outdoor clothes as P.E</w:t>
      </w:r>
      <w:r w:rsidR="00991F66">
        <w:rPr>
          <w:rFonts w:ascii="Century Gothic" w:hAnsi="Century Gothic"/>
          <w:color w:val="000000"/>
        </w:rPr>
        <w:t>.</w:t>
      </w:r>
      <w:r w:rsidRPr="00B14209">
        <w:rPr>
          <w:rFonts w:ascii="Century Gothic" w:hAnsi="Century Gothic"/>
          <w:color w:val="000000"/>
        </w:rPr>
        <w:t xml:space="preserve"> will take place outdoors until further guidelines </w:t>
      </w:r>
      <w:r w:rsidR="00991F66">
        <w:rPr>
          <w:rFonts w:ascii="Century Gothic" w:hAnsi="Century Gothic"/>
          <w:color w:val="000000"/>
        </w:rPr>
        <w:t xml:space="preserve">are </w:t>
      </w:r>
      <w:r w:rsidRPr="00B14209">
        <w:rPr>
          <w:rFonts w:ascii="Century Gothic" w:hAnsi="Century Gothic"/>
          <w:color w:val="000000"/>
        </w:rPr>
        <w:t xml:space="preserve">issued. </w:t>
      </w:r>
    </w:p>
    <w:p w:rsidR="00D97DF2" w:rsidRPr="00B14209" w:rsidRDefault="00D97DF2" w:rsidP="00A95F46">
      <w:pPr>
        <w:rPr>
          <w:rFonts w:ascii="Century Gothic" w:hAnsi="Century Gothic"/>
          <w:color w:val="000000"/>
        </w:rPr>
      </w:pPr>
    </w:p>
    <w:p w:rsidR="00D97DF2" w:rsidRDefault="00D97DF2" w:rsidP="00622A12">
      <w:pPr>
        <w:ind w:left="720"/>
        <w:rPr>
          <w:rFonts w:ascii="Century Gothic" w:hAnsi="Century Gothic"/>
          <w:color w:val="000000"/>
        </w:rPr>
      </w:pPr>
      <w:r w:rsidRPr="00B14209">
        <w:rPr>
          <w:rFonts w:ascii="Century Gothic" w:hAnsi="Century Gothic"/>
          <w:color w:val="000000"/>
        </w:rPr>
        <w:t>In Term 4 we will be learning about living and growing. Further information will be available nearer the time about this topic.</w:t>
      </w: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622A12">
      <w:pPr>
        <w:ind w:left="720"/>
        <w:rPr>
          <w:rFonts w:ascii="Century Gothic" w:hAnsi="Century Gothic"/>
          <w:color w:val="000000"/>
        </w:rPr>
      </w:pPr>
    </w:p>
    <w:p w:rsidR="0038372E" w:rsidRDefault="0038372E" w:rsidP="0038372E">
      <w:pPr>
        <w:rPr>
          <w:rFonts w:ascii="Century Gothic" w:hAnsi="Century Gothic"/>
          <w:color w:val="000000"/>
        </w:rPr>
      </w:pPr>
    </w:p>
    <w:p w:rsidR="004B0A89" w:rsidRDefault="004B0A89" w:rsidP="0038372E">
      <w:pPr>
        <w:rPr>
          <w:rFonts w:ascii="Century Gothic" w:hAnsi="Century Gothic"/>
          <w:color w:val="000000"/>
        </w:rPr>
      </w:pP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p>
    <w:p w:rsidR="004B0A89" w:rsidRDefault="004B0A89" w:rsidP="0038372E">
      <w:pPr>
        <w:rPr>
          <w:rFonts w:ascii="Century Gothic" w:hAnsi="Century Gothic"/>
          <w:color w:val="000000"/>
        </w:rPr>
      </w:pPr>
    </w:p>
    <w:p w:rsidR="004B0A89" w:rsidRDefault="004B0A89" w:rsidP="0038372E">
      <w:pPr>
        <w:rPr>
          <w:rFonts w:ascii="Century Gothic" w:hAnsi="Century Gothic"/>
          <w:color w:val="000000"/>
        </w:rPr>
      </w:pPr>
    </w:p>
    <w:p w:rsidR="004B0A89" w:rsidRDefault="004B0A89" w:rsidP="0038372E">
      <w:pPr>
        <w:rPr>
          <w:rFonts w:ascii="Century Gothic" w:hAnsi="Century Gothic"/>
          <w:color w:val="000000"/>
        </w:rPr>
      </w:pPr>
    </w:p>
    <w:p w:rsidR="004B0A89" w:rsidRDefault="004B0A89" w:rsidP="0038372E">
      <w:pPr>
        <w:rPr>
          <w:rFonts w:ascii="Century Gothic" w:hAnsi="Century Gothic"/>
          <w:color w:val="000000"/>
        </w:rPr>
      </w:pPr>
    </w:p>
    <w:p w:rsidR="004B0A89" w:rsidRDefault="004B0A89" w:rsidP="0038372E">
      <w:pPr>
        <w:rPr>
          <w:rFonts w:ascii="Century Gothic" w:hAnsi="Century Gothic"/>
          <w:color w:val="000000"/>
        </w:rPr>
      </w:pPr>
    </w:p>
    <w:p w:rsidR="00991F66" w:rsidRDefault="00991F66" w:rsidP="0038372E">
      <w:pPr>
        <w:rPr>
          <w:rFonts w:ascii="Century Gothic" w:hAnsi="Century Gothic"/>
          <w:color w:val="000000"/>
        </w:rPr>
      </w:pPr>
    </w:p>
    <w:p w:rsidR="004B0A89" w:rsidRDefault="00991F66" w:rsidP="0038372E">
      <w:pPr>
        <w:rPr>
          <w:rFonts w:ascii="Century Gothic" w:hAnsi="Century Gothic"/>
          <w:color w:val="000000"/>
        </w:rPr>
      </w:pPr>
      <w:r>
        <w:rPr>
          <w:rFonts w:ascii="Century Gothic" w:hAnsi="Century Gothic"/>
          <w:noProof/>
          <w:color w:val="000000"/>
          <w:lang w:eastAsia="en-GB"/>
        </w:rPr>
        <w:drawing>
          <wp:anchor distT="0" distB="0" distL="114300" distR="114300" simplePos="0" relativeHeight="251664384" behindDoc="0" locked="0" layoutInCell="1" allowOverlap="1">
            <wp:simplePos x="0" y="0"/>
            <wp:positionH relativeFrom="margin">
              <wp:posOffset>5419725</wp:posOffset>
            </wp:positionH>
            <wp:positionV relativeFrom="paragraph">
              <wp:posOffset>12700</wp:posOffset>
            </wp:positionV>
            <wp:extent cx="1424940" cy="685800"/>
            <wp:effectExtent l="0" t="0" r="0" b="0"/>
            <wp:wrapNone/>
            <wp:docPr id="49"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A89" w:rsidRPr="00B14209" w:rsidRDefault="004B0A89" w:rsidP="0038372E">
      <w:pPr>
        <w:rPr>
          <w:rFonts w:ascii="Century Gothic" w:hAnsi="Century Gothic"/>
          <w:color w:val="000000"/>
        </w:rPr>
      </w:pPr>
    </w:p>
    <w:p w:rsidR="00AC0569" w:rsidRPr="00B14209" w:rsidRDefault="00AC0569" w:rsidP="00A95F46">
      <w:pPr>
        <w:rPr>
          <w:rFonts w:ascii="Century Gothic" w:hAnsi="Century Gothic"/>
          <w:color w:val="000000"/>
        </w:rPr>
      </w:pPr>
    </w:p>
    <w:p w:rsidR="00A95F46" w:rsidRPr="00622A12" w:rsidRDefault="00A95F46" w:rsidP="00622A12">
      <w:pPr>
        <w:ind w:left="720" w:firstLine="720"/>
        <w:jc w:val="center"/>
        <w:rPr>
          <w:rFonts w:ascii="Century Gothic" w:hAnsi="Century Gothic" w:cs="Arial"/>
          <w:b/>
          <w:color w:val="FF0000"/>
          <w:sz w:val="44"/>
          <w:szCs w:val="44"/>
          <w:u w:val="single"/>
        </w:rPr>
      </w:pPr>
      <w:r w:rsidRPr="00622A12">
        <w:rPr>
          <w:rFonts w:ascii="Century Gothic" w:hAnsi="Century Gothic" w:cs="Arial"/>
          <w:b/>
          <w:color w:val="FF0000"/>
          <w:sz w:val="44"/>
          <w:szCs w:val="44"/>
          <w:u w:val="single"/>
        </w:rPr>
        <w:t>Literacy</w:t>
      </w:r>
      <w:r w:rsidR="008A71CB" w:rsidRPr="00622A12">
        <w:rPr>
          <w:rFonts w:ascii="Century Gothic" w:hAnsi="Century Gothic" w:cs="Arial"/>
          <w:b/>
          <w:color w:val="FF0000"/>
          <w:sz w:val="44"/>
          <w:szCs w:val="44"/>
          <w:u w:val="single"/>
        </w:rPr>
        <w:t xml:space="preserve"> and Languages</w:t>
      </w:r>
    </w:p>
    <w:p w:rsidR="00A95F46" w:rsidRPr="00B14209" w:rsidRDefault="00A95F46" w:rsidP="00A95F46">
      <w:pPr>
        <w:rPr>
          <w:rFonts w:ascii="Century Gothic" w:hAnsi="Century Gothic" w:cs="Arial"/>
          <w:b/>
          <w:color w:val="000000"/>
          <w:u w:val="single"/>
        </w:rPr>
      </w:pPr>
    </w:p>
    <w:p w:rsidR="00A95F46" w:rsidRPr="00B14209" w:rsidRDefault="00A95F46" w:rsidP="00622A12">
      <w:pPr>
        <w:ind w:left="720"/>
        <w:rPr>
          <w:rFonts w:ascii="Century Gothic" w:hAnsi="Century Gothic" w:cs="Arial"/>
          <w:color w:val="000000"/>
        </w:rPr>
      </w:pPr>
      <w:r w:rsidRPr="00B14209">
        <w:rPr>
          <w:rFonts w:ascii="Century Gothic" w:hAnsi="Century Gothic" w:cs="Arial"/>
          <w:color w:val="000000"/>
        </w:rPr>
        <w:t xml:space="preserve">Reading, </w:t>
      </w:r>
      <w:r w:rsidR="00DA7F14" w:rsidRPr="00B14209">
        <w:rPr>
          <w:rFonts w:ascii="Century Gothic" w:hAnsi="Century Gothic" w:cs="Arial"/>
          <w:color w:val="000000"/>
        </w:rPr>
        <w:t>Writing and</w:t>
      </w:r>
      <w:r w:rsidRPr="00B14209">
        <w:rPr>
          <w:rFonts w:ascii="Century Gothic" w:hAnsi="Century Gothic" w:cs="Arial"/>
          <w:color w:val="000000"/>
        </w:rPr>
        <w:t xml:space="preserve"> </w:t>
      </w:r>
      <w:r w:rsidR="00DA7F14" w:rsidRPr="00B14209">
        <w:rPr>
          <w:rFonts w:ascii="Century Gothic" w:hAnsi="Century Gothic" w:cs="Arial"/>
          <w:color w:val="000000"/>
        </w:rPr>
        <w:t>Listening and T</w:t>
      </w:r>
      <w:r w:rsidRPr="00B14209">
        <w:rPr>
          <w:rFonts w:ascii="Century Gothic" w:hAnsi="Century Gothic" w:cs="Arial"/>
          <w:color w:val="000000"/>
        </w:rPr>
        <w:t xml:space="preserve">alking are </w:t>
      </w:r>
      <w:r w:rsidR="00DA7F14" w:rsidRPr="00B14209">
        <w:rPr>
          <w:rFonts w:ascii="Century Gothic" w:hAnsi="Century Gothic" w:cs="Arial"/>
          <w:color w:val="000000"/>
        </w:rPr>
        <w:t xml:space="preserve">skills </w:t>
      </w:r>
      <w:r w:rsidRPr="00B14209">
        <w:rPr>
          <w:rFonts w:ascii="Century Gothic" w:hAnsi="Century Gothic" w:cs="Arial"/>
          <w:color w:val="000000"/>
        </w:rPr>
        <w:t>essential for successful learning, for life and for work. We are fully committed to ensuring our children develop these skills to the very best of their ability.</w:t>
      </w:r>
      <w:r w:rsidR="00210A89">
        <w:rPr>
          <w:rFonts w:ascii="Century Gothic" w:hAnsi="Century Gothic" w:cs="Arial"/>
          <w:color w:val="000000"/>
        </w:rPr>
        <w:t xml:space="preserve"> </w:t>
      </w:r>
      <w:r w:rsidRPr="00B14209">
        <w:rPr>
          <w:rFonts w:ascii="Century Gothic" w:hAnsi="Century Gothic" w:cs="Arial"/>
          <w:color w:val="000000"/>
        </w:rPr>
        <w:t>Throughout the year your child will develop skills in:</w:t>
      </w:r>
    </w:p>
    <w:p w:rsidR="00A95F46" w:rsidRPr="00B14209" w:rsidRDefault="00A95F46" w:rsidP="00A95F46">
      <w:pPr>
        <w:rPr>
          <w:rFonts w:ascii="Century Gothic" w:hAnsi="Century Gothic" w:cs="Arial"/>
          <w:color w:val="000000"/>
        </w:rPr>
      </w:pPr>
    </w:p>
    <w:p w:rsidR="00A95F46" w:rsidRPr="00B14209" w:rsidRDefault="00A95F46" w:rsidP="00A95F46">
      <w:pPr>
        <w:numPr>
          <w:ilvl w:val="0"/>
          <w:numId w:val="7"/>
        </w:numPr>
        <w:rPr>
          <w:rFonts w:ascii="Century Gothic" w:hAnsi="Century Gothic" w:cs="Arial"/>
          <w:color w:val="000000"/>
        </w:rPr>
      </w:pPr>
      <w:r w:rsidRPr="00B14209">
        <w:rPr>
          <w:rFonts w:ascii="Century Gothic" w:hAnsi="Century Gothic" w:cs="Arial"/>
          <w:color w:val="000000"/>
        </w:rPr>
        <w:t>Listening – in a group, for information and for instructions as well as developing skills in listening to others and responding appropriately.</w:t>
      </w:r>
    </w:p>
    <w:p w:rsidR="00A95F46" w:rsidRPr="00B14209" w:rsidRDefault="00A95F46" w:rsidP="00A95F46">
      <w:pPr>
        <w:rPr>
          <w:rFonts w:ascii="Century Gothic" w:hAnsi="Century Gothic" w:cs="Arial"/>
          <w:color w:val="000000"/>
        </w:rPr>
      </w:pPr>
    </w:p>
    <w:p w:rsidR="00A95F46" w:rsidRPr="00B14209" w:rsidRDefault="00A95F46" w:rsidP="00A95F46">
      <w:pPr>
        <w:numPr>
          <w:ilvl w:val="0"/>
          <w:numId w:val="7"/>
        </w:numPr>
        <w:rPr>
          <w:rFonts w:ascii="Century Gothic" w:hAnsi="Century Gothic" w:cs="Arial"/>
          <w:color w:val="000000"/>
        </w:rPr>
      </w:pPr>
      <w:r w:rsidRPr="00B14209">
        <w:rPr>
          <w:rFonts w:ascii="Century Gothic" w:hAnsi="Century Gothic" w:cs="Arial"/>
          <w:color w:val="000000"/>
        </w:rPr>
        <w:t>Talking – your child will be encouraged to develop fluency, confidence and clarity when talking in a variety of situations. Opportunities to do so will be on an i</w:t>
      </w:r>
      <w:r w:rsidR="007C4D7A" w:rsidRPr="00B14209">
        <w:rPr>
          <w:rFonts w:ascii="Century Gothic" w:hAnsi="Century Gothic" w:cs="Arial"/>
          <w:color w:val="000000"/>
        </w:rPr>
        <w:t xml:space="preserve">nformal everyday basis such as </w:t>
      </w:r>
      <w:r w:rsidRPr="00B14209">
        <w:rPr>
          <w:rFonts w:ascii="Century Gothic" w:hAnsi="Century Gothic" w:cs="Arial"/>
          <w:color w:val="000000"/>
        </w:rPr>
        <w:t>sharing experiences and feelings, responding to texts and personal talks.</w:t>
      </w:r>
    </w:p>
    <w:p w:rsidR="00701979" w:rsidRPr="00B14209" w:rsidRDefault="00210A89" w:rsidP="00A95F46">
      <w:pPr>
        <w:rPr>
          <w:rFonts w:ascii="Century Gothic" w:hAnsi="Century Gothic" w:cs="Arial"/>
          <w:color w:val="000000"/>
        </w:rPr>
      </w:pPr>
      <w:r w:rsidRPr="00B14209">
        <w:rPr>
          <w:rFonts w:ascii="Century Gothic" w:hAnsi="Century Gothic" w:cs="Arial"/>
          <w:noProof/>
          <w:color w:val="000000"/>
          <w:lang w:eastAsia="en-GB"/>
        </w:rPr>
        <w:drawing>
          <wp:anchor distT="0" distB="0" distL="114300" distR="114300" simplePos="0" relativeHeight="251643904" behindDoc="0" locked="0" layoutInCell="1" allowOverlap="1">
            <wp:simplePos x="0" y="0"/>
            <wp:positionH relativeFrom="column">
              <wp:posOffset>5816600</wp:posOffset>
            </wp:positionH>
            <wp:positionV relativeFrom="paragraph">
              <wp:posOffset>-259715</wp:posOffset>
            </wp:positionV>
            <wp:extent cx="901700" cy="1041400"/>
            <wp:effectExtent l="0" t="0" r="0" b="0"/>
            <wp:wrapSquare wrapText="bothSides"/>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A29" w:rsidRPr="00B14209" w:rsidRDefault="00A95F46" w:rsidP="00110A29">
      <w:pPr>
        <w:pStyle w:val="ListParagraph"/>
        <w:numPr>
          <w:ilvl w:val="0"/>
          <w:numId w:val="17"/>
        </w:numPr>
        <w:rPr>
          <w:rFonts w:ascii="Century Gothic" w:hAnsi="Century Gothic" w:cs="Arial"/>
          <w:color w:val="000000"/>
        </w:rPr>
      </w:pPr>
      <w:r w:rsidRPr="00B14209">
        <w:rPr>
          <w:rFonts w:ascii="Century Gothic" w:hAnsi="Century Gothic" w:cs="Arial"/>
          <w:color w:val="000000"/>
        </w:rPr>
        <w:t>Reading – your child will read every day, whether in their reading group</w:t>
      </w:r>
      <w:r w:rsidR="00CA55D5" w:rsidRPr="00B14209">
        <w:rPr>
          <w:rFonts w:ascii="Century Gothic" w:hAnsi="Century Gothic" w:cs="Arial"/>
          <w:color w:val="000000"/>
        </w:rPr>
        <w:t xml:space="preserve">, as part of class lessons </w:t>
      </w:r>
      <w:r w:rsidRPr="00B14209">
        <w:rPr>
          <w:rFonts w:ascii="Century Gothic" w:hAnsi="Century Gothic" w:cs="Arial"/>
          <w:color w:val="000000"/>
        </w:rPr>
        <w:t>or during opportunities for reading</w:t>
      </w:r>
      <w:r w:rsidR="00110A29" w:rsidRPr="00B14209">
        <w:rPr>
          <w:rFonts w:ascii="Century Gothic" w:hAnsi="Century Gothic" w:cs="Arial"/>
          <w:color w:val="000000"/>
        </w:rPr>
        <w:t xml:space="preserve"> for enjoyment, such as using</w:t>
      </w:r>
      <w:r w:rsidRPr="00B14209">
        <w:rPr>
          <w:rFonts w:ascii="Century Gothic" w:hAnsi="Century Gothic" w:cs="Arial"/>
          <w:color w:val="000000"/>
        </w:rPr>
        <w:t xml:space="preserve"> the classroom or </w:t>
      </w:r>
      <w:r w:rsidR="00EC2741" w:rsidRPr="00B14209">
        <w:rPr>
          <w:rFonts w:ascii="Century Gothic" w:hAnsi="Century Gothic" w:cs="Arial"/>
          <w:color w:val="000000"/>
        </w:rPr>
        <w:t>using the class</w:t>
      </w:r>
      <w:r w:rsidRPr="00B14209">
        <w:rPr>
          <w:rFonts w:ascii="Century Gothic" w:hAnsi="Century Gothic" w:cs="Arial"/>
          <w:color w:val="000000"/>
        </w:rPr>
        <w:t xml:space="preserve"> library. </w:t>
      </w:r>
      <w:r w:rsidR="00EC2741" w:rsidRPr="00B14209">
        <w:rPr>
          <w:rFonts w:ascii="Century Gothic" w:hAnsi="Century Gothic" w:cs="Arial"/>
          <w:color w:val="000000"/>
        </w:rPr>
        <w:t>At the moment Reading will all be done in class as we are unable to send books home.</w:t>
      </w:r>
      <w:r w:rsidR="00210A89">
        <w:rPr>
          <w:rFonts w:ascii="Century Gothic" w:hAnsi="Century Gothic" w:cs="Arial"/>
          <w:color w:val="000000"/>
        </w:rPr>
        <w:t xml:space="preserve"> </w:t>
      </w:r>
      <w:r w:rsidR="00EC2741" w:rsidRPr="00B14209">
        <w:rPr>
          <w:rFonts w:ascii="Century Gothic" w:hAnsi="Century Gothic" w:cs="Arial"/>
          <w:color w:val="000000"/>
        </w:rPr>
        <w:t>However,</w:t>
      </w:r>
      <w:r w:rsidRPr="00B14209">
        <w:rPr>
          <w:rFonts w:ascii="Century Gothic" w:hAnsi="Century Gothic" w:cs="Arial"/>
          <w:color w:val="000000"/>
        </w:rPr>
        <w:t xml:space="preserve"> we encourage children to </w:t>
      </w:r>
      <w:r w:rsidR="00EC2741" w:rsidRPr="00B14209">
        <w:rPr>
          <w:rFonts w:ascii="Century Gothic" w:hAnsi="Century Gothic" w:cs="Arial"/>
          <w:color w:val="000000"/>
        </w:rPr>
        <w:t>continue to read at home with a book of their choice</w:t>
      </w:r>
      <w:r w:rsidRPr="00B14209">
        <w:rPr>
          <w:rFonts w:ascii="Century Gothic" w:hAnsi="Century Gothic" w:cs="Arial"/>
          <w:color w:val="000000"/>
        </w:rPr>
        <w:t>.</w:t>
      </w:r>
    </w:p>
    <w:p w:rsidR="008F14F6" w:rsidRPr="00B14209" w:rsidRDefault="008F14F6" w:rsidP="00110A29">
      <w:pPr>
        <w:rPr>
          <w:rFonts w:ascii="Century Gothic" w:hAnsi="Century Gothic" w:cs="Arial"/>
          <w:color w:val="000000"/>
        </w:rPr>
      </w:pPr>
    </w:p>
    <w:p w:rsidR="00A95F46" w:rsidRPr="00B14209" w:rsidRDefault="00A95F46" w:rsidP="00A95F46">
      <w:pPr>
        <w:numPr>
          <w:ilvl w:val="0"/>
          <w:numId w:val="7"/>
        </w:numPr>
        <w:rPr>
          <w:rFonts w:ascii="Century Gothic" w:hAnsi="Century Gothic" w:cs="Arial"/>
          <w:color w:val="000000"/>
        </w:rPr>
      </w:pPr>
      <w:r w:rsidRPr="00B14209">
        <w:rPr>
          <w:rFonts w:ascii="Century Gothic" w:hAnsi="Century Gothic" w:cs="Arial"/>
          <w:color w:val="000000"/>
        </w:rPr>
        <w:t xml:space="preserve">Writing – different purposes and audiences will be taught and explored throughout the year and will be incorporated in to other curriculum areas. Skills will be </w:t>
      </w:r>
      <w:r w:rsidR="00210A89">
        <w:rPr>
          <w:rFonts w:ascii="Century Gothic" w:hAnsi="Century Gothic" w:cs="Arial"/>
          <w:noProof/>
          <w:color w:val="000000"/>
          <w:lang w:eastAsia="en-GB"/>
        </w:rPr>
        <w:drawing>
          <wp:anchor distT="0" distB="0" distL="114300" distR="114300" simplePos="0" relativeHeight="251654144" behindDoc="0" locked="0" layoutInCell="1" allowOverlap="1">
            <wp:simplePos x="0" y="0"/>
            <wp:positionH relativeFrom="page">
              <wp:posOffset>-314325</wp:posOffset>
            </wp:positionH>
            <wp:positionV relativeFrom="page">
              <wp:posOffset>-2308860</wp:posOffset>
            </wp:positionV>
            <wp:extent cx="982345" cy="1537081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209">
        <w:rPr>
          <w:rFonts w:ascii="Century Gothic" w:hAnsi="Century Gothic" w:cs="Arial"/>
          <w:color w:val="000000"/>
        </w:rPr>
        <w:t xml:space="preserve">developed in personal, imaginative and functional writing. A high standard of presentation of written work is expected of your child. </w:t>
      </w:r>
    </w:p>
    <w:p w:rsidR="00EC2741" w:rsidRPr="00B14209" w:rsidRDefault="00210A89" w:rsidP="00A95F46">
      <w:pPr>
        <w:rPr>
          <w:rFonts w:ascii="Century Gothic" w:hAnsi="Century Gothic" w:cs="Arial"/>
          <w:color w:val="000000"/>
        </w:rPr>
      </w:pPr>
      <w:r>
        <w:rPr>
          <w:noProof/>
          <w:lang w:eastAsia="en-GB"/>
        </w:rPr>
        <w:drawing>
          <wp:anchor distT="0" distB="0" distL="114300" distR="114300" simplePos="0" relativeHeight="251646976" behindDoc="0" locked="0" layoutInCell="1" allowOverlap="1">
            <wp:simplePos x="0" y="0"/>
            <wp:positionH relativeFrom="margin">
              <wp:posOffset>5868035</wp:posOffset>
            </wp:positionH>
            <wp:positionV relativeFrom="paragraph">
              <wp:posOffset>9679305</wp:posOffset>
            </wp:positionV>
            <wp:extent cx="1424940" cy="685800"/>
            <wp:effectExtent l="0" t="0" r="0" b="0"/>
            <wp:wrapNone/>
            <wp:docPr id="22"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741" w:rsidRPr="00B14209" w:rsidRDefault="00EC2741" w:rsidP="00A95F46">
      <w:pPr>
        <w:rPr>
          <w:rFonts w:ascii="Century Gothic" w:hAnsi="Century Gothic" w:cs="Arial"/>
          <w:color w:val="000000"/>
        </w:rPr>
      </w:pPr>
    </w:p>
    <w:p w:rsidR="008A71CB" w:rsidRPr="00B14209" w:rsidRDefault="008A71CB" w:rsidP="008A71CB">
      <w:pPr>
        <w:rPr>
          <w:rFonts w:ascii="Century Gothic" w:hAnsi="Century Gothic" w:cs="Tahoma"/>
          <w:b/>
          <w:bCs/>
          <w:color w:val="000000"/>
          <w:u w:val="single"/>
        </w:rPr>
      </w:pPr>
    </w:p>
    <w:p w:rsidR="008A71CB" w:rsidRPr="00622A12" w:rsidRDefault="00EC2741" w:rsidP="00622A12">
      <w:pPr>
        <w:jc w:val="center"/>
        <w:rPr>
          <w:rFonts w:ascii="Century Gothic" w:hAnsi="Century Gothic" w:cs="Tahoma"/>
          <w:color w:val="FF0000"/>
          <w:sz w:val="44"/>
          <w:szCs w:val="44"/>
        </w:rPr>
      </w:pPr>
      <w:r w:rsidRPr="00622A12">
        <w:rPr>
          <w:rFonts w:ascii="Century Gothic" w:hAnsi="Century Gothic" w:cs="Tahoma"/>
          <w:b/>
          <w:bCs/>
          <w:color w:val="FF0000"/>
          <w:sz w:val="44"/>
          <w:szCs w:val="44"/>
          <w:u w:val="single"/>
        </w:rPr>
        <w:t>Modern Languages</w:t>
      </w:r>
    </w:p>
    <w:p w:rsidR="008A71CB" w:rsidRPr="00B14209" w:rsidRDefault="008A71CB" w:rsidP="008A71CB">
      <w:pPr>
        <w:rPr>
          <w:rFonts w:ascii="Century Gothic" w:hAnsi="Century Gothic" w:cs="Tahoma"/>
          <w:color w:val="000000"/>
        </w:rPr>
      </w:pPr>
    </w:p>
    <w:p w:rsidR="008A71CB" w:rsidRDefault="008A12A8" w:rsidP="00622A12">
      <w:pPr>
        <w:ind w:left="720"/>
        <w:rPr>
          <w:rFonts w:ascii="Century Gothic" w:hAnsi="Century Gothic" w:cs="Tahoma"/>
          <w:color w:val="000000"/>
        </w:rPr>
      </w:pPr>
      <w:r w:rsidRPr="00B14209">
        <w:rPr>
          <w:rFonts w:ascii="Century Gothic" w:hAnsi="Century Gothic" w:cs="Tahoma"/>
          <w:color w:val="000000"/>
        </w:rPr>
        <w:t>In Primary 5</w:t>
      </w:r>
      <w:r w:rsidR="008A71CB" w:rsidRPr="00B14209">
        <w:rPr>
          <w:rFonts w:ascii="Century Gothic" w:hAnsi="Century Gothic" w:cs="Tahoma"/>
          <w:color w:val="000000"/>
        </w:rPr>
        <w:t>, ch</w:t>
      </w:r>
      <w:r w:rsidR="00EC2741" w:rsidRPr="00B14209">
        <w:rPr>
          <w:rFonts w:ascii="Century Gothic" w:hAnsi="Century Gothic" w:cs="Tahoma"/>
          <w:color w:val="000000"/>
        </w:rPr>
        <w:t>ildren will aim to have a weekly</w:t>
      </w:r>
      <w:r w:rsidR="008A71CB" w:rsidRPr="00B14209">
        <w:rPr>
          <w:rFonts w:ascii="Century Gothic" w:hAnsi="Century Gothic" w:cs="Tahoma"/>
          <w:color w:val="000000"/>
        </w:rPr>
        <w:t xml:space="preserve"> lesson.  During lessons the children will develop their spoken and written vocabulary.  Topics being focused on will include leisure activities, food and drink, directions and foreign countries.</w:t>
      </w:r>
    </w:p>
    <w:p w:rsidR="00622A12" w:rsidRPr="00B14209" w:rsidRDefault="00622A12" w:rsidP="00622A12">
      <w:pPr>
        <w:ind w:left="720"/>
        <w:rPr>
          <w:rFonts w:ascii="Century Gothic" w:hAnsi="Century Gothic" w:cs="Tahoma"/>
          <w:color w:val="000000"/>
        </w:rPr>
      </w:pPr>
    </w:p>
    <w:p w:rsidR="00DA7F14" w:rsidRDefault="00DA7F14"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Pr="004B0A89" w:rsidRDefault="004B0A89" w:rsidP="00A95F46">
      <w:pPr>
        <w:autoSpaceDE w:val="0"/>
        <w:autoSpaceDN w:val="0"/>
        <w:adjustRightInd w:val="0"/>
        <w:rPr>
          <w:rFonts w:ascii="Century Gothic" w:hAnsi="Century Gothic" w:cs="HelveticaNeue-Light"/>
          <w:b/>
          <w:color w:val="000000"/>
          <w:lang w:val="en-US"/>
        </w:rPr>
      </w:pP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r>
        <w:rPr>
          <w:rFonts w:ascii="Century Gothic" w:hAnsi="Century Gothic" w:cs="HelveticaNeue-Light"/>
          <w:b/>
          <w:color w:val="000000"/>
          <w:lang w:val="en-US"/>
        </w:rPr>
        <w:tab/>
      </w: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A95F46">
      <w:pPr>
        <w:autoSpaceDE w:val="0"/>
        <w:autoSpaceDN w:val="0"/>
        <w:adjustRightInd w:val="0"/>
        <w:rPr>
          <w:rFonts w:ascii="Century Gothic" w:hAnsi="Century Gothic" w:cs="HelveticaNeue-Light"/>
          <w:b/>
          <w:color w:val="000000"/>
          <w:u w:val="single"/>
          <w:lang w:val="en-US"/>
        </w:rPr>
      </w:pPr>
    </w:p>
    <w:p w:rsidR="004B0A89" w:rsidRDefault="00991F66" w:rsidP="00A95F46">
      <w:pPr>
        <w:autoSpaceDE w:val="0"/>
        <w:autoSpaceDN w:val="0"/>
        <w:adjustRightInd w:val="0"/>
        <w:rPr>
          <w:rFonts w:ascii="Century Gothic" w:hAnsi="Century Gothic" w:cs="HelveticaNeue-Light"/>
          <w:b/>
          <w:color w:val="000000"/>
          <w:u w:val="single"/>
          <w:lang w:val="en-US"/>
        </w:rPr>
      </w:pPr>
      <w:r>
        <w:rPr>
          <w:rFonts w:ascii="Century Gothic" w:hAnsi="Century Gothic" w:cs="HelveticaNeue-Light"/>
          <w:b/>
          <w:noProof/>
          <w:color w:val="000000"/>
          <w:lang w:eastAsia="en-GB"/>
        </w:rPr>
        <w:drawing>
          <wp:anchor distT="0" distB="0" distL="114300" distR="114300" simplePos="0" relativeHeight="251665408" behindDoc="0" locked="0" layoutInCell="1" allowOverlap="1">
            <wp:simplePos x="0" y="0"/>
            <wp:positionH relativeFrom="margin">
              <wp:posOffset>5248275</wp:posOffset>
            </wp:positionH>
            <wp:positionV relativeFrom="paragraph">
              <wp:posOffset>44450</wp:posOffset>
            </wp:positionV>
            <wp:extent cx="1424940" cy="685800"/>
            <wp:effectExtent l="0" t="0" r="0" b="0"/>
            <wp:wrapNone/>
            <wp:docPr id="50"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A89" w:rsidRPr="00B14209" w:rsidRDefault="004B0A89" w:rsidP="00A95F46">
      <w:pPr>
        <w:autoSpaceDE w:val="0"/>
        <w:autoSpaceDN w:val="0"/>
        <w:adjustRightInd w:val="0"/>
        <w:rPr>
          <w:rFonts w:ascii="Century Gothic" w:hAnsi="Century Gothic" w:cs="HelveticaNeue-Light"/>
          <w:b/>
          <w:color w:val="000000"/>
          <w:u w:val="single"/>
          <w:lang w:val="en-US"/>
        </w:rPr>
      </w:pPr>
    </w:p>
    <w:p w:rsidR="004B0A89" w:rsidRDefault="004B0A89" w:rsidP="00622A12">
      <w:pPr>
        <w:autoSpaceDE w:val="0"/>
        <w:autoSpaceDN w:val="0"/>
        <w:adjustRightInd w:val="0"/>
        <w:jc w:val="center"/>
        <w:rPr>
          <w:rFonts w:ascii="Century Gothic" w:hAnsi="Century Gothic" w:cs="HelveticaNeue-Light"/>
          <w:b/>
          <w:color w:val="FF0000"/>
          <w:sz w:val="44"/>
          <w:szCs w:val="44"/>
          <w:u w:val="single"/>
          <w:lang w:val="en-US"/>
        </w:rPr>
      </w:pPr>
    </w:p>
    <w:p w:rsidR="00A95F46" w:rsidRDefault="00210A89" w:rsidP="00622A12">
      <w:pPr>
        <w:autoSpaceDE w:val="0"/>
        <w:autoSpaceDN w:val="0"/>
        <w:adjustRightInd w:val="0"/>
        <w:jc w:val="center"/>
        <w:rPr>
          <w:rFonts w:ascii="Century Gothic" w:hAnsi="Century Gothic" w:cs="HelveticaNeue-Light"/>
          <w:b/>
          <w:color w:val="FF0000"/>
          <w:sz w:val="44"/>
          <w:szCs w:val="44"/>
          <w:u w:val="single"/>
          <w:lang w:val="en-US"/>
        </w:rPr>
      </w:pPr>
      <w:r>
        <w:rPr>
          <w:rFonts w:ascii="Century Gothic" w:hAnsi="Century Gothic" w:cs="HelveticaNeue-Light"/>
          <w:b/>
          <w:noProof/>
          <w:color w:val="FF0000"/>
          <w:sz w:val="44"/>
          <w:szCs w:val="44"/>
          <w:u w:val="single"/>
          <w:lang w:eastAsia="en-GB"/>
        </w:rPr>
        <w:drawing>
          <wp:anchor distT="0" distB="0" distL="114300" distR="114300" simplePos="0" relativeHeight="251661312" behindDoc="0" locked="0" layoutInCell="1" allowOverlap="1">
            <wp:simplePos x="0" y="0"/>
            <wp:positionH relativeFrom="page">
              <wp:posOffset>-282575</wp:posOffset>
            </wp:positionH>
            <wp:positionV relativeFrom="page">
              <wp:posOffset>-2258695</wp:posOffset>
            </wp:positionV>
            <wp:extent cx="982345" cy="15370810"/>
            <wp:effectExtent l="0" t="0" r="0" b="0"/>
            <wp:wrapNone/>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40D" w:rsidRPr="00622A12">
        <w:rPr>
          <w:rFonts w:ascii="Century Gothic" w:hAnsi="Century Gothic" w:cs="HelveticaNeue-Light"/>
          <w:b/>
          <w:color w:val="FF0000"/>
          <w:sz w:val="44"/>
          <w:szCs w:val="44"/>
          <w:u w:val="single"/>
          <w:lang w:val="en-US"/>
        </w:rPr>
        <w:t xml:space="preserve">Numeracy &amp; </w:t>
      </w:r>
      <w:r w:rsidR="00A95F46" w:rsidRPr="00622A12">
        <w:rPr>
          <w:rFonts w:ascii="Century Gothic" w:hAnsi="Century Gothic" w:cs="HelveticaNeue-Light"/>
          <w:b/>
          <w:color w:val="FF0000"/>
          <w:sz w:val="44"/>
          <w:szCs w:val="44"/>
          <w:u w:val="single"/>
          <w:lang w:val="en-US"/>
        </w:rPr>
        <w:t>Mathematics</w:t>
      </w:r>
    </w:p>
    <w:p w:rsidR="004B0A89" w:rsidRPr="00622A12" w:rsidRDefault="004B0A89" w:rsidP="00622A12">
      <w:pPr>
        <w:autoSpaceDE w:val="0"/>
        <w:autoSpaceDN w:val="0"/>
        <w:adjustRightInd w:val="0"/>
        <w:jc w:val="center"/>
        <w:rPr>
          <w:rFonts w:ascii="Century Gothic" w:hAnsi="Century Gothic" w:cs="HelveticaNeue-Light"/>
          <w:b/>
          <w:color w:val="FF0000"/>
          <w:sz w:val="44"/>
          <w:szCs w:val="44"/>
          <w:u w:val="single"/>
          <w:lang w:val="en-US"/>
        </w:rPr>
      </w:pPr>
    </w:p>
    <w:p w:rsidR="0015340D" w:rsidRPr="00B14209" w:rsidRDefault="0015340D" w:rsidP="00A95F46">
      <w:pPr>
        <w:autoSpaceDE w:val="0"/>
        <w:autoSpaceDN w:val="0"/>
        <w:adjustRightInd w:val="0"/>
        <w:rPr>
          <w:rFonts w:ascii="Century Gothic" w:hAnsi="Century Gothic" w:cs="HelveticaNeue-Light"/>
          <w:color w:val="000000"/>
          <w:lang w:val="en-US"/>
        </w:rPr>
      </w:pPr>
    </w:p>
    <w:p w:rsidR="00A95F46" w:rsidRPr="00B14209" w:rsidRDefault="0015340D" w:rsidP="00622A12">
      <w:pPr>
        <w:autoSpaceDE w:val="0"/>
        <w:autoSpaceDN w:val="0"/>
        <w:adjustRightInd w:val="0"/>
        <w:ind w:left="720"/>
        <w:rPr>
          <w:rFonts w:ascii="Century Gothic" w:hAnsi="Century Gothic" w:cs="HelveticaNeue-Light"/>
          <w:color w:val="000000"/>
          <w:lang w:val="en-US"/>
        </w:rPr>
      </w:pPr>
      <w:r w:rsidRPr="00B14209">
        <w:rPr>
          <w:rFonts w:ascii="Century Gothic" w:hAnsi="Century Gothic" w:cs="HelveticaNeue-Light"/>
          <w:color w:val="000000"/>
          <w:lang w:val="en-US"/>
        </w:rPr>
        <w:t>N</w:t>
      </w:r>
      <w:r w:rsidR="00A95F46" w:rsidRPr="00B14209">
        <w:rPr>
          <w:rFonts w:ascii="Century Gothic" w:hAnsi="Century Gothic" w:cs="HelveticaNeue-Light"/>
          <w:color w:val="000000"/>
          <w:lang w:val="en-US"/>
        </w:rPr>
        <w:t xml:space="preserve">umeracy </w:t>
      </w:r>
      <w:r w:rsidRPr="00B14209">
        <w:rPr>
          <w:rFonts w:ascii="Century Gothic" w:hAnsi="Century Gothic" w:cs="HelveticaNeue-Light"/>
          <w:color w:val="000000"/>
          <w:lang w:val="en-US"/>
        </w:rPr>
        <w:t>&amp; Maths</w:t>
      </w:r>
      <w:r w:rsidR="00A95F46" w:rsidRPr="00B14209">
        <w:rPr>
          <w:rFonts w:ascii="Century Gothic" w:hAnsi="Century Gothic" w:cs="HelveticaNeue-Light"/>
          <w:color w:val="000000"/>
          <w:lang w:val="en-US"/>
        </w:rPr>
        <w:t xml:space="preserve"> will be developed both in </w:t>
      </w:r>
      <w:r w:rsidRPr="00B14209">
        <w:rPr>
          <w:rFonts w:ascii="Century Gothic" w:hAnsi="Century Gothic" w:cs="HelveticaNeue-Light"/>
          <w:color w:val="000000"/>
          <w:lang w:val="en-US"/>
        </w:rPr>
        <w:t>specific lessons and</w:t>
      </w:r>
      <w:r w:rsidR="00A95F46" w:rsidRPr="00B14209">
        <w:rPr>
          <w:rFonts w:ascii="Century Gothic" w:hAnsi="Century Gothic" w:cs="HelveticaNeue-Light"/>
          <w:color w:val="000000"/>
          <w:lang w:val="en-US"/>
        </w:rPr>
        <w:t xml:space="preserve"> through activities in other areas of the curriculum.</w:t>
      </w:r>
    </w:p>
    <w:p w:rsidR="00DA7F14" w:rsidRPr="00B14209" w:rsidRDefault="00DA7F14" w:rsidP="00A95F46">
      <w:pPr>
        <w:autoSpaceDE w:val="0"/>
        <w:autoSpaceDN w:val="0"/>
        <w:adjustRightInd w:val="0"/>
        <w:rPr>
          <w:rFonts w:ascii="Century Gothic" w:hAnsi="Century Gothic" w:cs="HelveticaNeue-Light"/>
          <w:color w:val="000000"/>
          <w:lang w:val="en-US"/>
        </w:rPr>
      </w:pPr>
    </w:p>
    <w:p w:rsidR="00A95F46" w:rsidRPr="00B14209" w:rsidRDefault="00A95F46" w:rsidP="00622A12">
      <w:pPr>
        <w:autoSpaceDE w:val="0"/>
        <w:autoSpaceDN w:val="0"/>
        <w:adjustRightInd w:val="0"/>
        <w:ind w:firstLine="720"/>
        <w:rPr>
          <w:rFonts w:ascii="Century Gothic" w:hAnsi="Century Gothic" w:cs="HelveticaNeue-Light"/>
          <w:color w:val="000000"/>
          <w:lang w:val="en-US"/>
        </w:rPr>
      </w:pPr>
      <w:r w:rsidRPr="00B14209">
        <w:rPr>
          <w:rFonts w:ascii="Century Gothic" w:hAnsi="Century Gothic" w:cs="HelveticaNeue-Light"/>
          <w:color w:val="000000"/>
          <w:lang w:val="en-US"/>
        </w:rPr>
        <w:t xml:space="preserve">Learning through </w:t>
      </w:r>
      <w:r w:rsidR="0015340D" w:rsidRPr="00B14209">
        <w:rPr>
          <w:rFonts w:ascii="Century Gothic" w:hAnsi="Century Gothic" w:cs="HelveticaNeue-Light"/>
          <w:color w:val="000000"/>
          <w:lang w:val="en-US"/>
        </w:rPr>
        <w:t xml:space="preserve">Numeracy and Maths </w:t>
      </w:r>
      <w:r w:rsidRPr="00B14209">
        <w:rPr>
          <w:rFonts w:ascii="Century Gothic" w:hAnsi="Century Gothic" w:cs="HelveticaNeue-Light"/>
          <w:color w:val="000000"/>
          <w:lang w:val="en-US"/>
        </w:rPr>
        <w:t>enables children and young people to:</w:t>
      </w:r>
    </w:p>
    <w:p w:rsidR="00DA55B9" w:rsidRPr="00B14209" w:rsidRDefault="00DA55B9" w:rsidP="00A95F46">
      <w:pPr>
        <w:autoSpaceDE w:val="0"/>
        <w:autoSpaceDN w:val="0"/>
        <w:adjustRightInd w:val="0"/>
        <w:rPr>
          <w:rFonts w:ascii="Century Gothic" w:hAnsi="Century Gothic" w:cs="HelveticaNeue-Light"/>
          <w:color w:val="000000"/>
          <w:lang w:val="en-US"/>
        </w:rPr>
      </w:pPr>
    </w:p>
    <w:p w:rsidR="00A95F46" w:rsidRPr="00B14209" w:rsidRDefault="00A95F46" w:rsidP="00A95F46">
      <w:pPr>
        <w:numPr>
          <w:ilvl w:val="0"/>
          <w:numId w:val="11"/>
        </w:numPr>
        <w:autoSpaceDE w:val="0"/>
        <w:autoSpaceDN w:val="0"/>
        <w:adjustRightInd w:val="0"/>
        <w:rPr>
          <w:rFonts w:ascii="Century Gothic" w:hAnsi="Century Gothic" w:cs="HelveticaNeue-Light"/>
          <w:color w:val="000000"/>
          <w:lang w:val="en-US"/>
        </w:rPr>
      </w:pPr>
      <w:r w:rsidRPr="00B14209">
        <w:rPr>
          <w:rFonts w:ascii="Century Gothic" w:hAnsi="Century Gothic" w:cs="HelveticaNeue-Light"/>
          <w:color w:val="000000"/>
          <w:lang w:val="en-US"/>
        </w:rPr>
        <w:t>develop essential numeracy skills, including arithmetical skills, which allow them to participate fully in society</w:t>
      </w:r>
    </w:p>
    <w:p w:rsidR="00A95F46" w:rsidRPr="00B14209" w:rsidRDefault="00A95F46" w:rsidP="00431AED">
      <w:pPr>
        <w:numPr>
          <w:ilvl w:val="0"/>
          <w:numId w:val="11"/>
        </w:numPr>
        <w:autoSpaceDE w:val="0"/>
        <w:autoSpaceDN w:val="0"/>
        <w:adjustRightInd w:val="0"/>
        <w:rPr>
          <w:rFonts w:ascii="Century Gothic" w:hAnsi="Century Gothic" w:cs="HelveticaNeue-Light"/>
          <w:color w:val="000000"/>
          <w:lang w:val="en-US"/>
        </w:rPr>
      </w:pPr>
      <w:r w:rsidRPr="00B14209">
        <w:rPr>
          <w:rFonts w:ascii="Century Gothic" w:hAnsi="Century Gothic" w:cs="HelveticaNeue-Light"/>
          <w:color w:val="000000"/>
          <w:lang w:val="en-US"/>
        </w:rPr>
        <w:t>develop a secure understanding of the concepts, principles and processes of mathematics and apply these in different contexts, including the world of work</w:t>
      </w:r>
    </w:p>
    <w:p w:rsidR="00A95F46" w:rsidRPr="00B14209" w:rsidRDefault="00A95F46" w:rsidP="00431AED">
      <w:pPr>
        <w:numPr>
          <w:ilvl w:val="0"/>
          <w:numId w:val="11"/>
        </w:numPr>
        <w:autoSpaceDE w:val="0"/>
        <w:autoSpaceDN w:val="0"/>
        <w:adjustRightInd w:val="0"/>
        <w:rPr>
          <w:rFonts w:ascii="Century Gothic" w:hAnsi="Century Gothic" w:cs="HelveticaNeue-Light"/>
          <w:color w:val="000000"/>
          <w:lang w:val="en-US"/>
        </w:rPr>
      </w:pPr>
      <w:r w:rsidRPr="00B14209">
        <w:rPr>
          <w:rFonts w:ascii="Century Gothic" w:hAnsi="Century Gothic" w:cs="HelveticaNeue-Light"/>
          <w:color w:val="000000"/>
          <w:lang w:val="en-US"/>
        </w:rPr>
        <w:t>have an understanding of the application of mathematics, its impact on our society past and present, and its potential for the future</w:t>
      </w:r>
    </w:p>
    <w:p w:rsidR="00A95F46" w:rsidRPr="00B14209" w:rsidRDefault="00A95F46" w:rsidP="00A95F46">
      <w:pPr>
        <w:numPr>
          <w:ilvl w:val="0"/>
          <w:numId w:val="11"/>
        </w:numPr>
        <w:autoSpaceDE w:val="0"/>
        <w:autoSpaceDN w:val="0"/>
        <w:adjustRightInd w:val="0"/>
        <w:rPr>
          <w:rFonts w:ascii="Century Gothic" w:hAnsi="Century Gothic" w:cs="HelveticaNeue-Light"/>
          <w:color w:val="000000"/>
          <w:lang w:val="en-US"/>
        </w:rPr>
      </w:pPr>
      <w:r w:rsidRPr="00B14209">
        <w:rPr>
          <w:rFonts w:ascii="Century Gothic" w:hAnsi="Century Gothic" w:cs="HelveticaNeue-Light"/>
          <w:color w:val="000000"/>
          <w:lang w:val="en-US"/>
        </w:rPr>
        <w:t>establish firm foundations for further specialist learning, including for those who will be t</w:t>
      </w:r>
      <w:r w:rsidR="00DA7F14" w:rsidRPr="00B14209">
        <w:rPr>
          <w:rFonts w:ascii="Century Gothic" w:hAnsi="Century Gothic" w:cs="HelveticaNeue-Light"/>
          <w:color w:val="000000"/>
          <w:lang w:val="en-US"/>
        </w:rPr>
        <w:t>he mathematicians of the future</w:t>
      </w:r>
    </w:p>
    <w:p w:rsidR="00701979" w:rsidRPr="00B14209" w:rsidRDefault="00701979" w:rsidP="00622A12">
      <w:pPr>
        <w:autoSpaceDE w:val="0"/>
        <w:autoSpaceDN w:val="0"/>
        <w:adjustRightInd w:val="0"/>
        <w:ind w:left="360"/>
        <w:rPr>
          <w:rFonts w:ascii="Century Gothic" w:hAnsi="Century Gothic" w:cs="HelveticaNeue-Light"/>
          <w:color w:val="000000"/>
          <w:lang w:val="en-US"/>
        </w:rPr>
      </w:pPr>
    </w:p>
    <w:p w:rsidR="00A95F46" w:rsidRPr="00B14209" w:rsidRDefault="00FC41B9" w:rsidP="00622A12">
      <w:pPr>
        <w:autoSpaceDE w:val="0"/>
        <w:autoSpaceDN w:val="0"/>
        <w:adjustRightInd w:val="0"/>
        <w:ind w:left="720"/>
        <w:rPr>
          <w:rFonts w:ascii="Century Gothic" w:hAnsi="Century Gothic" w:cs="HelveticaNeue-Light"/>
          <w:color w:val="000000"/>
          <w:lang w:val="en-US"/>
        </w:rPr>
      </w:pPr>
      <w:r w:rsidRPr="00B14209">
        <w:rPr>
          <w:rFonts w:ascii="Century Gothic" w:hAnsi="Century Gothic" w:cs="HelveticaNeue-Light"/>
          <w:color w:val="000000"/>
          <w:lang w:val="en-US"/>
        </w:rPr>
        <w:t>Children will have</w:t>
      </w:r>
      <w:r w:rsidR="008F4D73" w:rsidRPr="00B14209">
        <w:rPr>
          <w:rFonts w:ascii="Century Gothic" w:hAnsi="Century Gothic" w:cs="HelveticaNeue-Light"/>
          <w:color w:val="000000"/>
          <w:lang w:val="en-US"/>
        </w:rPr>
        <w:t xml:space="preserve"> experiences of Numeracy and Maths on a daily basis</w:t>
      </w:r>
      <w:r w:rsidRPr="00B14209">
        <w:rPr>
          <w:rFonts w:ascii="Century Gothic" w:hAnsi="Century Gothic" w:cs="HelveticaNeue-Light"/>
          <w:color w:val="000000"/>
          <w:lang w:val="en-US"/>
        </w:rPr>
        <w:t>.</w:t>
      </w:r>
      <w:r w:rsidR="0015340D" w:rsidRPr="00B14209">
        <w:rPr>
          <w:rFonts w:ascii="Century Gothic" w:hAnsi="Century Gothic" w:cs="HelveticaNeue-Light"/>
          <w:color w:val="000000"/>
          <w:lang w:val="en-US"/>
        </w:rPr>
        <w:t xml:space="preserve"> </w:t>
      </w:r>
      <w:r w:rsidRPr="00B14209">
        <w:rPr>
          <w:rFonts w:ascii="Century Gothic" w:hAnsi="Century Gothic" w:cs="HelveticaNeue-Light"/>
          <w:color w:val="000000"/>
          <w:lang w:val="en-US"/>
        </w:rPr>
        <w:t>P</w:t>
      </w:r>
      <w:r w:rsidR="00634D24" w:rsidRPr="00B14209">
        <w:rPr>
          <w:rFonts w:ascii="Century Gothic" w:hAnsi="Century Gothic" w:cs="HelveticaNeue-Light"/>
          <w:color w:val="000000"/>
          <w:lang w:val="en-US"/>
        </w:rPr>
        <w:t>roblem solving</w:t>
      </w:r>
      <w:r w:rsidRPr="00B14209">
        <w:rPr>
          <w:rFonts w:ascii="Century Gothic" w:hAnsi="Century Gothic" w:cs="HelveticaNeue-Light"/>
          <w:color w:val="000000"/>
          <w:lang w:val="en-US"/>
        </w:rPr>
        <w:t xml:space="preserve"> will be integrated into many areas of Maths and Numeracy</w:t>
      </w:r>
      <w:r w:rsidR="00634D24" w:rsidRPr="00B14209">
        <w:rPr>
          <w:rFonts w:ascii="Century Gothic" w:hAnsi="Century Gothic" w:cs="HelveticaNeue-Light"/>
          <w:color w:val="000000"/>
          <w:lang w:val="en-US"/>
        </w:rPr>
        <w:t xml:space="preserve">. Mathematical skills will be consolidated and revisited through many other areas of the curriculum to encourage children to apply </w:t>
      </w:r>
      <w:r w:rsidR="008F4D73" w:rsidRPr="00B14209">
        <w:rPr>
          <w:rFonts w:ascii="Century Gothic" w:hAnsi="Century Gothic" w:cs="HelveticaNeue-Light"/>
          <w:color w:val="000000"/>
          <w:lang w:val="en-US"/>
        </w:rPr>
        <w:t>the skills which they have learned</w:t>
      </w:r>
      <w:r w:rsidR="00634D24" w:rsidRPr="00B14209">
        <w:rPr>
          <w:rFonts w:ascii="Century Gothic" w:hAnsi="Century Gothic" w:cs="HelveticaNeue-Light"/>
          <w:color w:val="000000"/>
          <w:lang w:val="en-US"/>
        </w:rPr>
        <w:t xml:space="preserve">. </w:t>
      </w:r>
    </w:p>
    <w:p w:rsidR="00AC0569" w:rsidRDefault="00AC056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r>
        <w:rPr>
          <w:rFonts w:ascii="Century Gothic" w:hAnsi="Century Gothic" w:cs="HelveticaNeue-Light"/>
          <w:color w:val="000000"/>
          <w:lang w:val="en-US"/>
        </w:rPr>
        <w:tab/>
      </w: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210A89" w:rsidRDefault="00210A89" w:rsidP="00A95F46">
      <w:pPr>
        <w:autoSpaceDE w:val="0"/>
        <w:autoSpaceDN w:val="0"/>
        <w:adjustRightInd w:val="0"/>
        <w:rPr>
          <w:rFonts w:ascii="Century Gothic" w:hAnsi="Century Gothic" w:cs="HelveticaNeue-Light"/>
          <w:color w:val="000000"/>
          <w:lang w:val="en-US"/>
        </w:rPr>
      </w:pPr>
    </w:p>
    <w:p w:rsidR="00210A89" w:rsidRDefault="00210A89" w:rsidP="00A95F46">
      <w:pPr>
        <w:autoSpaceDE w:val="0"/>
        <w:autoSpaceDN w:val="0"/>
        <w:adjustRightInd w:val="0"/>
        <w:rPr>
          <w:rFonts w:ascii="Century Gothic" w:hAnsi="Century Gothic" w:cs="HelveticaNeue-Light"/>
          <w:color w:val="000000"/>
          <w:lang w:val="en-US"/>
        </w:rPr>
      </w:pPr>
    </w:p>
    <w:p w:rsidR="00210A89" w:rsidRDefault="00991F66" w:rsidP="00A95F46">
      <w:pPr>
        <w:autoSpaceDE w:val="0"/>
        <w:autoSpaceDN w:val="0"/>
        <w:adjustRightInd w:val="0"/>
        <w:rPr>
          <w:rFonts w:ascii="Century Gothic" w:hAnsi="Century Gothic" w:cs="HelveticaNeue-Light"/>
          <w:color w:val="000000"/>
          <w:lang w:val="en-US"/>
        </w:rPr>
      </w:pPr>
      <w:r>
        <w:rPr>
          <w:rFonts w:ascii="Century Gothic" w:hAnsi="Century Gothic" w:cs="HelveticaNeue-Light"/>
          <w:noProof/>
          <w:color w:val="000000"/>
          <w:lang w:eastAsia="en-GB"/>
        </w:rPr>
        <w:drawing>
          <wp:anchor distT="0" distB="0" distL="114300" distR="114300" simplePos="0" relativeHeight="251666432" behindDoc="0" locked="0" layoutInCell="1" allowOverlap="1">
            <wp:simplePos x="0" y="0"/>
            <wp:positionH relativeFrom="margin">
              <wp:posOffset>5172075</wp:posOffset>
            </wp:positionH>
            <wp:positionV relativeFrom="paragraph">
              <wp:posOffset>155575</wp:posOffset>
            </wp:positionV>
            <wp:extent cx="1424940" cy="685800"/>
            <wp:effectExtent l="0" t="0" r="0" b="0"/>
            <wp:wrapNone/>
            <wp:docPr id="5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0A89" w:rsidRDefault="0021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Default="004B0A89" w:rsidP="00A95F46">
      <w:pPr>
        <w:autoSpaceDE w:val="0"/>
        <w:autoSpaceDN w:val="0"/>
        <w:adjustRightInd w:val="0"/>
        <w:rPr>
          <w:rFonts w:ascii="Century Gothic" w:hAnsi="Century Gothic" w:cs="HelveticaNeue-Light"/>
          <w:color w:val="000000"/>
          <w:lang w:val="en-US"/>
        </w:rPr>
      </w:pPr>
    </w:p>
    <w:p w:rsidR="004B0A89" w:rsidRPr="00B14209" w:rsidRDefault="004B0A89" w:rsidP="00A95F46">
      <w:pPr>
        <w:autoSpaceDE w:val="0"/>
        <w:autoSpaceDN w:val="0"/>
        <w:adjustRightInd w:val="0"/>
        <w:rPr>
          <w:rFonts w:ascii="Century Gothic" w:hAnsi="Century Gothic" w:cs="HelveticaNeue-Light"/>
          <w:color w:val="000000"/>
          <w:lang w:val="en-US"/>
        </w:rPr>
      </w:pPr>
    </w:p>
    <w:p w:rsidR="00A95F46" w:rsidRPr="00622A12" w:rsidRDefault="00A95F46" w:rsidP="00622A12">
      <w:pPr>
        <w:jc w:val="center"/>
        <w:rPr>
          <w:rFonts w:ascii="Century Gothic" w:hAnsi="Century Gothic" w:cs="Arial"/>
          <w:b/>
          <w:color w:val="FF0000"/>
          <w:sz w:val="44"/>
          <w:szCs w:val="44"/>
          <w:u w:val="single"/>
        </w:rPr>
      </w:pPr>
      <w:r w:rsidRPr="00622A12">
        <w:rPr>
          <w:rFonts w:ascii="Century Gothic" w:hAnsi="Century Gothic" w:cs="Arial"/>
          <w:b/>
          <w:color w:val="FF0000"/>
          <w:sz w:val="44"/>
          <w:szCs w:val="44"/>
          <w:u w:val="single"/>
        </w:rPr>
        <w:t>Expressive Arts</w:t>
      </w:r>
    </w:p>
    <w:p w:rsidR="00A95F46" w:rsidRPr="00B14209" w:rsidRDefault="00A95F46" w:rsidP="00A95F46">
      <w:pPr>
        <w:rPr>
          <w:rFonts w:ascii="Century Gothic" w:hAnsi="Century Gothic" w:cs="Arial"/>
          <w:b/>
          <w:color w:val="000000"/>
          <w:u w:val="single"/>
        </w:rPr>
      </w:pPr>
    </w:p>
    <w:p w:rsidR="00A95F46" w:rsidRPr="00B14209" w:rsidRDefault="00110A29" w:rsidP="00622A12">
      <w:pPr>
        <w:ind w:left="720"/>
        <w:rPr>
          <w:rFonts w:ascii="Century Gothic" w:hAnsi="Century Gothic" w:cs="Arial"/>
          <w:color w:val="000000"/>
        </w:rPr>
      </w:pPr>
      <w:r w:rsidRPr="00B14209">
        <w:rPr>
          <w:rFonts w:ascii="Century Gothic" w:hAnsi="Century Gothic" w:cs="Arial"/>
          <w:color w:val="000000"/>
        </w:rPr>
        <w:t>The Expressive Arts encompass</w:t>
      </w:r>
      <w:r w:rsidR="00DA7F14" w:rsidRPr="00B14209">
        <w:rPr>
          <w:rFonts w:ascii="Century Gothic" w:hAnsi="Century Gothic" w:cs="Arial"/>
          <w:color w:val="000000"/>
        </w:rPr>
        <w:t xml:space="preserve"> the areas of Art and Design, Dance, Drama and M</w:t>
      </w:r>
      <w:r w:rsidR="00A95F46" w:rsidRPr="00B14209">
        <w:rPr>
          <w:rFonts w:ascii="Century Gothic" w:hAnsi="Century Gothic" w:cs="Arial"/>
          <w:color w:val="000000"/>
        </w:rPr>
        <w:t>usic which link with the wide</w:t>
      </w:r>
      <w:r w:rsidR="008F4D73" w:rsidRPr="00B14209">
        <w:rPr>
          <w:rFonts w:ascii="Century Gothic" w:hAnsi="Century Gothic" w:cs="Arial"/>
          <w:color w:val="000000"/>
        </w:rPr>
        <w:t>r curriculum. By engaging in</w:t>
      </w:r>
      <w:r w:rsidR="00A95F46" w:rsidRPr="00B14209">
        <w:rPr>
          <w:rFonts w:ascii="Century Gothic" w:hAnsi="Century Gothic" w:cs="Arial"/>
          <w:color w:val="000000"/>
        </w:rPr>
        <w:t xml:space="preserve"> Expressive Arts children will be able </w:t>
      </w:r>
      <w:r w:rsidR="00634D24" w:rsidRPr="00B14209">
        <w:rPr>
          <w:rFonts w:ascii="Century Gothic" w:hAnsi="Century Gothic" w:cs="Arial"/>
          <w:color w:val="000000"/>
        </w:rPr>
        <w:t>to:</w:t>
      </w:r>
    </w:p>
    <w:p w:rsidR="00A95F46" w:rsidRPr="00B14209" w:rsidRDefault="00A95F46" w:rsidP="00A95F46">
      <w:pPr>
        <w:ind w:left="720"/>
        <w:rPr>
          <w:rFonts w:ascii="Century Gothic" w:hAnsi="Century Gothic" w:cs="Arial"/>
          <w:color w:val="000000"/>
        </w:rPr>
      </w:pPr>
    </w:p>
    <w:p w:rsidR="00A95F46" w:rsidRPr="00B14209" w:rsidRDefault="00210A89" w:rsidP="00054EDA">
      <w:pPr>
        <w:numPr>
          <w:ilvl w:val="0"/>
          <w:numId w:val="8"/>
        </w:numPr>
        <w:ind w:hanging="502"/>
        <w:rPr>
          <w:rFonts w:ascii="Century Gothic" w:hAnsi="Century Gothic" w:cs="Arial"/>
          <w:color w:val="000000"/>
        </w:rPr>
      </w:pPr>
      <w:r w:rsidRPr="00B14209">
        <w:rPr>
          <w:rFonts w:ascii="Century Gothic" w:hAnsi="Century Gothic" w:cs="Arial"/>
          <w:noProof/>
          <w:color w:val="000000"/>
          <w:lang w:eastAsia="en-GB"/>
        </w:rPr>
        <w:drawing>
          <wp:anchor distT="0" distB="0" distL="114300" distR="114300" simplePos="0" relativeHeight="251644928" behindDoc="1" locked="0" layoutInCell="1" allowOverlap="1">
            <wp:simplePos x="0" y="0"/>
            <wp:positionH relativeFrom="column">
              <wp:posOffset>5137150</wp:posOffset>
            </wp:positionH>
            <wp:positionV relativeFrom="paragraph">
              <wp:posOffset>-177800</wp:posOffset>
            </wp:positionV>
            <wp:extent cx="1689100" cy="1473200"/>
            <wp:effectExtent l="0" t="0" r="0" b="0"/>
            <wp:wrapTight wrapText="bothSides">
              <wp:wrapPolygon edited="0">
                <wp:start x="6090" y="0"/>
                <wp:lineTo x="974" y="4190"/>
                <wp:lineTo x="0" y="9217"/>
                <wp:lineTo x="0" y="9776"/>
                <wp:lineTo x="244" y="13966"/>
                <wp:lineTo x="2192" y="18434"/>
                <wp:lineTo x="2192" y="19552"/>
                <wp:lineTo x="9744" y="21228"/>
                <wp:lineTo x="14129" y="21228"/>
                <wp:lineTo x="15104" y="21228"/>
                <wp:lineTo x="16322" y="21228"/>
                <wp:lineTo x="17783" y="19552"/>
                <wp:lineTo x="17540" y="18434"/>
                <wp:lineTo x="19002" y="18434"/>
                <wp:lineTo x="19976" y="16200"/>
                <wp:lineTo x="20463" y="13966"/>
                <wp:lineTo x="21438" y="11172"/>
                <wp:lineTo x="21438" y="8100"/>
                <wp:lineTo x="20463" y="5028"/>
                <wp:lineTo x="7795" y="0"/>
                <wp:lineTo x="6090" y="0"/>
              </wp:wrapPolygon>
            </wp:wrapTight>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91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F46" w:rsidRPr="00B14209">
        <w:rPr>
          <w:rFonts w:ascii="Century Gothic" w:hAnsi="Century Gothic" w:cs="Arial"/>
          <w:color w:val="000000"/>
        </w:rPr>
        <w:t>be creative and express themselves in different ways</w:t>
      </w:r>
    </w:p>
    <w:p w:rsidR="00A95F46" w:rsidRPr="00B14209" w:rsidRDefault="00A95F46" w:rsidP="00054EDA">
      <w:pPr>
        <w:numPr>
          <w:ilvl w:val="0"/>
          <w:numId w:val="8"/>
        </w:numPr>
        <w:ind w:hanging="502"/>
        <w:rPr>
          <w:rFonts w:ascii="Century Gothic" w:hAnsi="Century Gothic" w:cs="Arial"/>
          <w:color w:val="000000"/>
        </w:rPr>
      </w:pPr>
      <w:r w:rsidRPr="00B14209">
        <w:rPr>
          <w:rFonts w:ascii="Century Gothic" w:hAnsi="Century Gothic" w:cs="Arial"/>
          <w:color w:val="000000"/>
        </w:rPr>
        <w:t>experience enjoyment and contribute to the enjoyment of others through creating, presenting or performing</w:t>
      </w:r>
    </w:p>
    <w:p w:rsidR="00A95F46" w:rsidRPr="00B14209" w:rsidRDefault="00A95F46" w:rsidP="00054EDA">
      <w:pPr>
        <w:numPr>
          <w:ilvl w:val="0"/>
          <w:numId w:val="8"/>
        </w:numPr>
        <w:ind w:hanging="502"/>
        <w:rPr>
          <w:rFonts w:ascii="Century Gothic" w:hAnsi="Century Gothic" w:cs="Arial"/>
          <w:color w:val="000000"/>
        </w:rPr>
      </w:pPr>
      <w:r w:rsidRPr="00B14209">
        <w:rPr>
          <w:rFonts w:ascii="Century Gothic" w:hAnsi="Century Gothic" w:cs="Arial"/>
          <w:color w:val="000000"/>
        </w:rPr>
        <w:t>develop important skills which can be applied across the curriculum</w:t>
      </w:r>
    </w:p>
    <w:p w:rsidR="00A95F46" w:rsidRPr="00B14209" w:rsidRDefault="00A95F46" w:rsidP="00054EDA">
      <w:pPr>
        <w:numPr>
          <w:ilvl w:val="0"/>
          <w:numId w:val="8"/>
        </w:numPr>
        <w:ind w:hanging="502"/>
        <w:rPr>
          <w:rFonts w:ascii="Century Gothic" w:hAnsi="Century Gothic" w:cs="Arial"/>
          <w:color w:val="000000"/>
        </w:rPr>
      </w:pPr>
      <w:r w:rsidRPr="00B14209">
        <w:rPr>
          <w:rFonts w:ascii="Century Gothic" w:hAnsi="Century Gothic" w:cs="Arial"/>
          <w:color w:val="000000"/>
        </w:rPr>
        <w:t>learn to appreciate the creativity and skill of others</w:t>
      </w:r>
    </w:p>
    <w:p w:rsidR="008F14F6" w:rsidRPr="00B14209" w:rsidRDefault="008F14F6" w:rsidP="00A95F46">
      <w:pPr>
        <w:rPr>
          <w:rFonts w:ascii="Century Gothic" w:hAnsi="Century Gothic" w:cs="Arial"/>
          <w:color w:val="000000"/>
        </w:rPr>
      </w:pPr>
    </w:p>
    <w:p w:rsidR="00A95F46" w:rsidRPr="00B14209" w:rsidRDefault="00A95F46" w:rsidP="00622A12">
      <w:pPr>
        <w:ind w:left="720"/>
        <w:rPr>
          <w:rFonts w:ascii="Century Gothic" w:hAnsi="Century Gothic" w:cs="Arial"/>
          <w:color w:val="000000"/>
        </w:rPr>
      </w:pPr>
      <w:r w:rsidRPr="00B14209">
        <w:rPr>
          <w:rFonts w:ascii="Century Gothic" w:hAnsi="Century Gothic" w:cs="Arial"/>
          <w:color w:val="000000"/>
        </w:rPr>
        <w:t xml:space="preserve">Expressive Arts provide opportunities for children to be creative, artistic and imaginative, to experience inspiration and enjoyment, participation and the </w:t>
      </w:r>
      <w:r w:rsidR="00210A89">
        <w:rPr>
          <w:rFonts w:ascii="Century Gothic" w:hAnsi="Century Gothic" w:cs="Arial"/>
          <w:noProof/>
          <w:color w:val="000000"/>
          <w:lang w:eastAsia="en-GB"/>
        </w:rPr>
        <w:drawing>
          <wp:anchor distT="0" distB="0" distL="114300" distR="114300" simplePos="0" relativeHeight="251655168" behindDoc="0" locked="0" layoutInCell="1" allowOverlap="1">
            <wp:simplePos x="0" y="0"/>
            <wp:positionH relativeFrom="page">
              <wp:posOffset>-371475</wp:posOffset>
            </wp:positionH>
            <wp:positionV relativeFrom="page">
              <wp:posOffset>-1927860</wp:posOffset>
            </wp:positionV>
            <wp:extent cx="982345" cy="1537081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209">
        <w:rPr>
          <w:rFonts w:ascii="Century Gothic" w:hAnsi="Century Gothic" w:cs="Arial"/>
          <w:color w:val="000000"/>
        </w:rPr>
        <w:t>excitement of presenting or performing to an audience. They contribute greatly to children’s mental, emotional, social and physical wellbeing.</w:t>
      </w:r>
    </w:p>
    <w:p w:rsidR="00701979" w:rsidRPr="00B14209" w:rsidRDefault="00701979" w:rsidP="00A95F46">
      <w:pPr>
        <w:rPr>
          <w:rFonts w:ascii="Century Gothic" w:hAnsi="Century Gothic" w:cs="Arial"/>
          <w:color w:val="000000"/>
        </w:rPr>
      </w:pPr>
    </w:p>
    <w:p w:rsidR="00B14209" w:rsidRPr="0038372E" w:rsidRDefault="00A95F46" w:rsidP="0038372E">
      <w:pPr>
        <w:ind w:left="720"/>
        <w:rPr>
          <w:rFonts w:ascii="Century Gothic" w:hAnsi="Century Gothic" w:cs="Arial"/>
          <w:color w:val="000000"/>
        </w:rPr>
      </w:pPr>
      <w:r w:rsidRPr="00B14209">
        <w:rPr>
          <w:rFonts w:ascii="Century Gothic" w:hAnsi="Century Gothic" w:cs="Arial"/>
          <w:color w:val="000000"/>
        </w:rPr>
        <w:t xml:space="preserve">Throughout the year </w:t>
      </w:r>
      <w:r w:rsidR="00634D24" w:rsidRPr="00B14209">
        <w:rPr>
          <w:rFonts w:ascii="Century Gothic" w:hAnsi="Century Gothic" w:cs="Arial"/>
          <w:color w:val="000000"/>
        </w:rPr>
        <w:t xml:space="preserve">the children will have opportunities to </w:t>
      </w:r>
      <w:r w:rsidR="00701979" w:rsidRPr="00B14209">
        <w:rPr>
          <w:rFonts w:ascii="Century Gothic" w:hAnsi="Century Gothic" w:cs="Arial"/>
          <w:color w:val="000000"/>
        </w:rPr>
        <w:t>participate in a wide range of Expressive A</w:t>
      </w:r>
      <w:r w:rsidR="00634D24" w:rsidRPr="00B14209">
        <w:rPr>
          <w:rFonts w:ascii="Century Gothic" w:hAnsi="Century Gothic" w:cs="Arial"/>
          <w:color w:val="000000"/>
        </w:rPr>
        <w:t xml:space="preserve">rts from </w:t>
      </w:r>
      <w:r w:rsidR="00110A29" w:rsidRPr="00B14209">
        <w:rPr>
          <w:rFonts w:ascii="Century Gothic" w:hAnsi="Century Gothic" w:cs="Arial"/>
          <w:color w:val="000000"/>
        </w:rPr>
        <w:t>D</w:t>
      </w:r>
      <w:r w:rsidR="00FC41B9" w:rsidRPr="00B14209">
        <w:rPr>
          <w:rFonts w:ascii="Century Gothic" w:hAnsi="Century Gothic" w:cs="Arial"/>
          <w:color w:val="000000"/>
        </w:rPr>
        <w:t>rama</w:t>
      </w:r>
      <w:r w:rsidR="007C4D7A" w:rsidRPr="00B14209">
        <w:rPr>
          <w:rFonts w:ascii="Century Gothic" w:hAnsi="Century Gothic" w:cs="Arial"/>
          <w:color w:val="000000"/>
        </w:rPr>
        <w:t xml:space="preserve"> </w:t>
      </w:r>
      <w:r w:rsidR="00110A29" w:rsidRPr="00B14209">
        <w:rPr>
          <w:rFonts w:ascii="Century Gothic" w:hAnsi="Century Gothic" w:cs="Arial"/>
          <w:color w:val="000000"/>
        </w:rPr>
        <w:t>as well as</w:t>
      </w:r>
      <w:r w:rsidR="00634D24" w:rsidRPr="00B14209">
        <w:rPr>
          <w:rFonts w:ascii="Century Gothic" w:hAnsi="Century Gothic" w:cs="Arial"/>
          <w:color w:val="000000"/>
        </w:rPr>
        <w:t xml:space="preserve"> exposure to different styles of music, role play activities</w:t>
      </w:r>
      <w:r w:rsidR="00110A29" w:rsidRPr="00B14209">
        <w:rPr>
          <w:rFonts w:ascii="Century Gothic" w:hAnsi="Century Gothic" w:cs="Arial"/>
          <w:color w:val="000000"/>
        </w:rPr>
        <w:t>, art and design</w:t>
      </w:r>
      <w:r w:rsidR="00634D24" w:rsidRPr="00B14209">
        <w:rPr>
          <w:rFonts w:ascii="Century Gothic" w:hAnsi="Century Gothic" w:cs="Arial"/>
          <w:color w:val="000000"/>
        </w:rPr>
        <w:t xml:space="preserve"> and the opportunity </w:t>
      </w:r>
      <w:r w:rsidR="00110A29" w:rsidRPr="00B14209">
        <w:rPr>
          <w:rFonts w:ascii="Century Gothic" w:hAnsi="Century Gothic" w:cs="Arial"/>
          <w:color w:val="000000"/>
        </w:rPr>
        <w:t>to create and expe</w:t>
      </w:r>
      <w:r w:rsidR="008F4D73" w:rsidRPr="00B14209">
        <w:rPr>
          <w:rFonts w:ascii="Century Gothic" w:hAnsi="Century Gothic" w:cs="Arial"/>
          <w:color w:val="000000"/>
        </w:rPr>
        <w:t>riment within these areas of</w:t>
      </w:r>
      <w:r w:rsidR="00110A29" w:rsidRPr="00B14209">
        <w:rPr>
          <w:rFonts w:ascii="Century Gothic" w:hAnsi="Century Gothic" w:cs="Arial"/>
          <w:color w:val="000000"/>
        </w:rPr>
        <w:t xml:space="preserve"> </w:t>
      </w:r>
      <w:r w:rsidR="00634D24" w:rsidRPr="00B14209">
        <w:rPr>
          <w:rFonts w:ascii="Century Gothic" w:hAnsi="Century Gothic" w:cs="Arial"/>
          <w:color w:val="000000"/>
        </w:rPr>
        <w:t>Expressive Arts.</w:t>
      </w:r>
    </w:p>
    <w:p w:rsidR="00B14209" w:rsidRDefault="00210A89" w:rsidP="00A95F46">
      <w:pPr>
        <w:rPr>
          <w:rFonts w:ascii="Comic Sans MS" w:hAnsi="Comic Sans MS" w:cs="Arial"/>
          <w:color w:val="000000"/>
          <w:sz w:val="22"/>
          <w:szCs w:val="22"/>
        </w:rPr>
      </w:pPr>
      <w:r>
        <w:rPr>
          <w:noProof/>
          <w:lang w:eastAsia="en-GB"/>
        </w:rPr>
        <w:drawing>
          <wp:anchor distT="0" distB="0" distL="114300" distR="114300" simplePos="0" relativeHeight="251648000" behindDoc="0" locked="0" layoutInCell="1" allowOverlap="1">
            <wp:simplePos x="0" y="0"/>
            <wp:positionH relativeFrom="margin">
              <wp:posOffset>5868035</wp:posOffset>
            </wp:positionH>
            <wp:positionV relativeFrom="paragraph">
              <wp:posOffset>9679305</wp:posOffset>
            </wp:positionV>
            <wp:extent cx="1424940" cy="685800"/>
            <wp:effectExtent l="0" t="0" r="0" b="0"/>
            <wp:wrapNone/>
            <wp:docPr id="23"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209" w:rsidRDefault="00B14209" w:rsidP="00A95F46">
      <w:pPr>
        <w:rPr>
          <w:rFonts w:ascii="Comic Sans MS" w:hAnsi="Comic Sans MS" w:cs="Arial"/>
          <w:color w:val="000000"/>
          <w:sz w:val="22"/>
          <w:szCs w:val="22"/>
        </w:rPr>
      </w:pPr>
    </w:p>
    <w:p w:rsidR="004B0A89" w:rsidRDefault="004B0A89" w:rsidP="00A95F46">
      <w:pPr>
        <w:rPr>
          <w:rFonts w:ascii="Comic Sans MS" w:hAnsi="Comic Sans MS" w:cs="Arial"/>
          <w:color w:val="000000"/>
          <w:sz w:val="22"/>
          <w:szCs w:val="22"/>
        </w:rPr>
      </w:pPr>
    </w:p>
    <w:p w:rsidR="004B0A89" w:rsidRPr="008A12A8" w:rsidRDefault="004B0A89" w:rsidP="00A95F46">
      <w:pPr>
        <w:rPr>
          <w:rFonts w:ascii="Comic Sans MS" w:hAnsi="Comic Sans MS" w:cs="Arial"/>
          <w:color w:val="000000"/>
          <w:sz w:val="22"/>
          <w:szCs w:val="22"/>
        </w:rPr>
      </w:pPr>
    </w:p>
    <w:p w:rsidR="00A95F46" w:rsidRPr="00622A12" w:rsidRDefault="00A95F46" w:rsidP="00622A12">
      <w:pPr>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RME</w:t>
      </w:r>
    </w:p>
    <w:p w:rsidR="00423FCA" w:rsidRPr="00B14209" w:rsidRDefault="00423FCA" w:rsidP="00A95F46">
      <w:pPr>
        <w:rPr>
          <w:rFonts w:ascii="Century Gothic" w:hAnsi="Century Gothic"/>
          <w:color w:val="000000"/>
        </w:rPr>
      </w:pPr>
    </w:p>
    <w:p w:rsidR="008848E5" w:rsidRPr="00B14209" w:rsidRDefault="008848E5" w:rsidP="00622A12">
      <w:pPr>
        <w:ind w:firstLine="644"/>
        <w:rPr>
          <w:rFonts w:ascii="Century Gothic" w:hAnsi="Century Gothic"/>
          <w:color w:val="000000"/>
        </w:rPr>
      </w:pPr>
      <w:r w:rsidRPr="00B14209">
        <w:rPr>
          <w:rFonts w:ascii="Century Gothic" w:hAnsi="Century Gothic"/>
          <w:color w:val="000000"/>
        </w:rPr>
        <w:t xml:space="preserve">In RME </w:t>
      </w:r>
      <w:r w:rsidR="00991F66">
        <w:rPr>
          <w:rFonts w:ascii="Century Gothic" w:hAnsi="Century Gothic"/>
          <w:color w:val="000000"/>
        </w:rPr>
        <w:t>children</w:t>
      </w:r>
      <w:r w:rsidRPr="00B14209">
        <w:rPr>
          <w:rFonts w:ascii="Century Gothic" w:hAnsi="Century Gothic"/>
          <w:color w:val="000000"/>
        </w:rPr>
        <w:t xml:space="preserve"> will be:</w:t>
      </w:r>
    </w:p>
    <w:p w:rsidR="00CF46FC" w:rsidRPr="00B14209" w:rsidRDefault="00CF46FC" w:rsidP="0064399D">
      <w:pPr>
        <w:rPr>
          <w:rFonts w:ascii="Century Gothic" w:hAnsi="Century Gothic"/>
          <w:color w:val="000000"/>
        </w:rPr>
      </w:pPr>
    </w:p>
    <w:p w:rsidR="0064399D" w:rsidRPr="00B14209" w:rsidRDefault="00110A29" w:rsidP="0064399D">
      <w:pPr>
        <w:pStyle w:val="ListParagraph"/>
        <w:numPr>
          <w:ilvl w:val="0"/>
          <w:numId w:val="15"/>
        </w:numPr>
        <w:rPr>
          <w:rFonts w:ascii="Century Gothic" w:hAnsi="Century Gothic"/>
          <w:color w:val="000000"/>
        </w:rPr>
      </w:pPr>
      <w:r w:rsidRPr="00B14209">
        <w:rPr>
          <w:rFonts w:ascii="Century Gothic" w:hAnsi="Century Gothic" w:cs="Tahoma"/>
          <w:color w:val="000000"/>
        </w:rPr>
        <w:t>l</w:t>
      </w:r>
      <w:r w:rsidR="00A95F46" w:rsidRPr="00B14209">
        <w:rPr>
          <w:rFonts w:ascii="Century Gothic" w:hAnsi="Century Gothic" w:cs="Tahoma"/>
          <w:color w:val="000000"/>
        </w:rPr>
        <w:t>earn</w:t>
      </w:r>
      <w:r w:rsidR="008848E5" w:rsidRPr="00B14209">
        <w:rPr>
          <w:rFonts w:ascii="Century Gothic" w:hAnsi="Century Gothic" w:cs="Tahoma"/>
          <w:color w:val="000000"/>
        </w:rPr>
        <w:t>ing</w:t>
      </w:r>
      <w:r w:rsidR="00A95F46" w:rsidRPr="00B14209">
        <w:rPr>
          <w:rFonts w:ascii="Century Gothic" w:hAnsi="Century Gothic" w:cs="Tahoma"/>
          <w:color w:val="000000"/>
        </w:rPr>
        <w:t xml:space="preserve"> about the values and beliefs of Christianity and</w:t>
      </w:r>
      <w:r w:rsidR="008848E5" w:rsidRPr="00B14209">
        <w:rPr>
          <w:rFonts w:ascii="Century Gothic" w:hAnsi="Century Gothic" w:cs="Tahoma"/>
          <w:color w:val="000000"/>
        </w:rPr>
        <w:t xml:space="preserve"> other</w:t>
      </w:r>
      <w:r w:rsidR="00A95F46" w:rsidRPr="00B14209">
        <w:rPr>
          <w:rFonts w:ascii="Century Gothic" w:hAnsi="Century Gothic" w:cs="Tahoma"/>
          <w:color w:val="000000"/>
        </w:rPr>
        <w:t xml:space="preserve"> world religions </w:t>
      </w:r>
    </w:p>
    <w:p w:rsidR="008848E5" w:rsidRPr="00B14209" w:rsidRDefault="00110A29" w:rsidP="008848E5">
      <w:pPr>
        <w:pStyle w:val="ListParagraph"/>
        <w:numPr>
          <w:ilvl w:val="0"/>
          <w:numId w:val="15"/>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w:t>
      </w:r>
      <w:r w:rsidR="008848E5" w:rsidRPr="00B14209">
        <w:rPr>
          <w:rFonts w:ascii="Century Gothic" w:hAnsi="Century Gothic"/>
          <w:color w:val="000000"/>
        </w:rPr>
        <w:t>ing</w:t>
      </w:r>
      <w:r w:rsidR="00A95F46" w:rsidRPr="00B14209">
        <w:rPr>
          <w:rFonts w:ascii="Century Gothic" w:hAnsi="Century Gothic" w:cs="Tahoma"/>
          <w:color w:val="000000"/>
        </w:rPr>
        <w:t xml:space="preserve"> respect for others a</w:t>
      </w:r>
      <w:r w:rsidR="00431AED" w:rsidRPr="00B14209">
        <w:rPr>
          <w:rFonts w:ascii="Century Gothic" w:hAnsi="Century Gothic" w:cs="Tahoma"/>
          <w:color w:val="000000"/>
        </w:rPr>
        <w:t xml:space="preserve">nd an understanding of </w:t>
      </w:r>
      <w:r w:rsidR="00A95F46" w:rsidRPr="00B14209">
        <w:rPr>
          <w:rFonts w:ascii="Century Gothic" w:hAnsi="Century Gothic" w:cs="Tahoma"/>
          <w:color w:val="000000"/>
        </w:rPr>
        <w:t xml:space="preserve">beliefs and </w:t>
      </w:r>
      <w:r w:rsidRPr="00B14209">
        <w:rPr>
          <w:rFonts w:ascii="Century Gothic" w:hAnsi="Century Gothic" w:cs="Tahoma"/>
          <w:color w:val="000000"/>
        </w:rPr>
        <w:t>practices</w:t>
      </w:r>
      <w:r w:rsidR="00A95F46" w:rsidRPr="00B14209">
        <w:rPr>
          <w:rFonts w:ascii="Century Gothic" w:hAnsi="Century Gothic" w:cs="Tahoma"/>
          <w:color w:val="000000"/>
        </w:rPr>
        <w:t xml:space="preserve"> which are different from their own</w:t>
      </w:r>
    </w:p>
    <w:p w:rsidR="00A95F46" w:rsidRPr="00B14209" w:rsidRDefault="00A95F46" w:rsidP="008848E5">
      <w:pPr>
        <w:pStyle w:val="ListParagraph"/>
        <w:numPr>
          <w:ilvl w:val="0"/>
          <w:numId w:val="15"/>
        </w:numPr>
        <w:rPr>
          <w:rFonts w:ascii="Century Gothic" w:hAnsi="Century Gothic"/>
          <w:color w:val="000000"/>
        </w:rPr>
      </w:pPr>
      <w:r w:rsidRPr="00B14209">
        <w:rPr>
          <w:rFonts w:ascii="Century Gothic" w:hAnsi="Century Gothic" w:cs="Tahoma"/>
          <w:color w:val="000000"/>
        </w:rPr>
        <w:t>look</w:t>
      </w:r>
      <w:r w:rsidR="008848E5" w:rsidRPr="00B14209">
        <w:rPr>
          <w:rFonts w:ascii="Century Gothic" w:hAnsi="Century Gothic" w:cs="Tahoma"/>
          <w:color w:val="000000"/>
        </w:rPr>
        <w:t>ing</w:t>
      </w:r>
      <w:r w:rsidR="00634D24" w:rsidRPr="00B14209">
        <w:rPr>
          <w:rFonts w:ascii="Century Gothic" w:hAnsi="Century Gothic" w:cs="Tahoma"/>
          <w:color w:val="000000"/>
        </w:rPr>
        <w:t xml:space="preserve"> at the values and practices of</w:t>
      </w:r>
      <w:r w:rsidRPr="00B14209">
        <w:rPr>
          <w:rFonts w:ascii="Century Gothic" w:hAnsi="Century Gothic" w:cs="Tahoma"/>
          <w:color w:val="000000"/>
        </w:rPr>
        <w:t xml:space="preserve"> </w:t>
      </w:r>
      <w:r w:rsidR="0070649E" w:rsidRPr="00B14209">
        <w:rPr>
          <w:rFonts w:ascii="Century Gothic" w:hAnsi="Century Gothic" w:cs="Tahoma"/>
          <w:color w:val="000000"/>
        </w:rPr>
        <w:t>different world religions, comparing these t</w:t>
      </w:r>
      <w:r w:rsidR="008848E5" w:rsidRPr="00B14209">
        <w:rPr>
          <w:rFonts w:ascii="Century Gothic" w:hAnsi="Century Gothic" w:cs="Tahoma"/>
          <w:color w:val="000000"/>
        </w:rPr>
        <w:t>o their own values and beliefs</w:t>
      </w:r>
    </w:p>
    <w:p w:rsidR="008848E5" w:rsidRPr="00B14209" w:rsidRDefault="008848E5" w:rsidP="008848E5">
      <w:pPr>
        <w:pStyle w:val="ListParagraph"/>
        <w:ind w:left="644"/>
        <w:rPr>
          <w:rFonts w:ascii="Century Gothic" w:hAnsi="Century Gothic"/>
          <w:color w:val="000000"/>
        </w:rPr>
      </w:pPr>
    </w:p>
    <w:p w:rsidR="008848E5" w:rsidRPr="00B14209" w:rsidRDefault="00423FCA" w:rsidP="00622A12">
      <w:pPr>
        <w:ind w:firstLine="644"/>
        <w:rPr>
          <w:rFonts w:ascii="Century Gothic" w:hAnsi="Century Gothic"/>
          <w:color w:val="000000"/>
        </w:rPr>
      </w:pPr>
      <w:r w:rsidRPr="00B14209">
        <w:rPr>
          <w:rFonts w:ascii="Century Gothic" w:hAnsi="Century Gothic"/>
          <w:color w:val="000000"/>
        </w:rPr>
        <w:t>Our school focuses</w:t>
      </w:r>
      <w:r w:rsidR="008848E5" w:rsidRPr="00B14209">
        <w:rPr>
          <w:rFonts w:ascii="Century Gothic" w:hAnsi="Century Gothic"/>
          <w:color w:val="000000"/>
        </w:rPr>
        <w:t xml:space="preserve"> on:</w:t>
      </w:r>
      <w:r w:rsidR="00EC7279" w:rsidRPr="00B14209">
        <w:rPr>
          <w:rFonts w:ascii="Century Gothic" w:hAnsi="Century Gothic"/>
          <w:color w:val="000000"/>
        </w:rPr>
        <w:t xml:space="preserve"> Christianity</w:t>
      </w:r>
      <w:r w:rsidRPr="00B14209">
        <w:rPr>
          <w:rFonts w:ascii="Century Gothic" w:hAnsi="Century Gothic"/>
          <w:color w:val="000000"/>
        </w:rPr>
        <w:t>, Islam and Hinduism</w:t>
      </w:r>
      <w:r w:rsidR="00EC7279" w:rsidRPr="00B14209">
        <w:rPr>
          <w:rFonts w:ascii="Century Gothic" w:hAnsi="Century Gothic"/>
          <w:color w:val="000000"/>
        </w:rPr>
        <w:t>.</w:t>
      </w:r>
    </w:p>
    <w:p w:rsidR="00B14209" w:rsidRPr="00B14209" w:rsidRDefault="00B14209" w:rsidP="008848E5">
      <w:pPr>
        <w:rPr>
          <w:rFonts w:ascii="Century Gothic" w:hAnsi="Century Gothic"/>
          <w:color w:val="000000"/>
        </w:rPr>
      </w:pPr>
    </w:p>
    <w:p w:rsidR="00B14209" w:rsidRPr="00B14209" w:rsidRDefault="00B14209" w:rsidP="008848E5">
      <w:pPr>
        <w:rPr>
          <w:rFonts w:ascii="Century Gothic" w:hAnsi="Century Gothic"/>
          <w:color w:val="000000"/>
        </w:rPr>
      </w:pPr>
    </w:p>
    <w:p w:rsidR="004B0A89" w:rsidRDefault="004B0A89" w:rsidP="00622A12">
      <w:pPr>
        <w:jc w:val="center"/>
        <w:rPr>
          <w:rFonts w:ascii="Century Gothic" w:hAnsi="Century Gothic"/>
          <w:b/>
          <w:color w:val="FF0000"/>
          <w:sz w:val="44"/>
          <w:szCs w:val="44"/>
          <w:u w:val="single"/>
        </w:rPr>
      </w:pPr>
    </w:p>
    <w:p w:rsidR="004B0A89" w:rsidRDefault="004B0A89" w:rsidP="00622A12">
      <w:pPr>
        <w:jc w:val="center"/>
        <w:rPr>
          <w:rFonts w:ascii="Century Gothic" w:hAnsi="Century Gothic"/>
          <w:b/>
          <w:color w:val="FF0000"/>
          <w:sz w:val="44"/>
          <w:szCs w:val="44"/>
          <w:u w:val="single"/>
        </w:rPr>
      </w:pPr>
    </w:p>
    <w:p w:rsidR="004B0A89" w:rsidRDefault="004B0A89" w:rsidP="004B0A89">
      <w:pPr>
        <w:rPr>
          <w:rFonts w:ascii="Century Gothic" w:hAnsi="Century Gothic"/>
          <w:b/>
          <w:color w:val="FF0000"/>
          <w:sz w:val="44"/>
          <w:szCs w:val="44"/>
          <w:u w:val="single"/>
        </w:rPr>
      </w:pPr>
    </w:p>
    <w:p w:rsidR="004B0A89" w:rsidRDefault="004B0A89" w:rsidP="00622A12">
      <w:pPr>
        <w:jc w:val="center"/>
        <w:rPr>
          <w:rFonts w:ascii="Century Gothic" w:hAnsi="Century Gothic"/>
          <w:b/>
          <w:color w:val="FF0000"/>
          <w:sz w:val="44"/>
          <w:szCs w:val="44"/>
          <w:u w:val="single"/>
        </w:rPr>
      </w:pPr>
    </w:p>
    <w:p w:rsidR="00210A89" w:rsidRDefault="00991F66" w:rsidP="00622A12">
      <w:pPr>
        <w:jc w:val="center"/>
        <w:rPr>
          <w:rFonts w:ascii="Century Gothic" w:hAnsi="Century Gothic"/>
          <w:b/>
          <w:color w:val="FF0000"/>
          <w:sz w:val="44"/>
          <w:szCs w:val="44"/>
          <w:u w:val="single"/>
        </w:rPr>
      </w:pPr>
      <w:r>
        <w:rPr>
          <w:rFonts w:ascii="Century Gothic" w:hAnsi="Century Gothic"/>
          <w:b/>
          <w:noProof/>
          <w:color w:val="FF0000"/>
          <w:sz w:val="44"/>
          <w:szCs w:val="44"/>
          <w:u w:val="single"/>
          <w:lang w:eastAsia="en-GB"/>
        </w:rPr>
        <w:drawing>
          <wp:anchor distT="0" distB="0" distL="114300" distR="114300" simplePos="0" relativeHeight="251667456" behindDoc="0" locked="0" layoutInCell="1" allowOverlap="1">
            <wp:simplePos x="0" y="0"/>
            <wp:positionH relativeFrom="margin">
              <wp:posOffset>5210175</wp:posOffset>
            </wp:positionH>
            <wp:positionV relativeFrom="paragraph">
              <wp:posOffset>3810</wp:posOffset>
            </wp:positionV>
            <wp:extent cx="1424940" cy="685800"/>
            <wp:effectExtent l="0" t="0" r="0" b="0"/>
            <wp:wrapNone/>
            <wp:docPr id="52"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0A89" w:rsidRDefault="00210A89" w:rsidP="00622A12">
      <w:pPr>
        <w:jc w:val="center"/>
        <w:rPr>
          <w:rFonts w:ascii="Century Gothic" w:hAnsi="Century Gothic"/>
          <w:b/>
          <w:color w:val="FF0000"/>
          <w:sz w:val="44"/>
          <w:szCs w:val="44"/>
          <w:u w:val="single"/>
        </w:rPr>
      </w:pPr>
    </w:p>
    <w:p w:rsidR="00210A89" w:rsidRDefault="00210A89" w:rsidP="00622A12">
      <w:pPr>
        <w:jc w:val="center"/>
        <w:rPr>
          <w:rFonts w:ascii="Century Gothic" w:hAnsi="Century Gothic"/>
          <w:b/>
          <w:color w:val="FF0000"/>
          <w:sz w:val="44"/>
          <w:szCs w:val="44"/>
          <w:u w:val="single"/>
        </w:rPr>
      </w:pPr>
    </w:p>
    <w:p w:rsidR="00A95F46" w:rsidRPr="00622A12" w:rsidRDefault="00A95F46" w:rsidP="00622A12">
      <w:pPr>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Technologies</w:t>
      </w:r>
    </w:p>
    <w:p w:rsidR="00A95F46" w:rsidRPr="00622A12" w:rsidRDefault="00A95F46" w:rsidP="00622A12">
      <w:pPr>
        <w:jc w:val="center"/>
        <w:rPr>
          <w:rFonts w:ascii="Century Gothic" w:hAnsi="Century Gothic"/>
          <w:color w:val="FF0000"/>
          <w:sz w:val="44"/>
          <w:szCs w:val="44"/>
        </w:rPr>
      </w:pPr>
    </w:p>
    <w:p w:rsidR="00A95F46" w:rsidRPr="00B14209" w:rsidRDefault="00DA7F14" w:rsidP="00622A12">
      <w:pPr>
        <w:ind w:left="720"/>
        <w:rPr>
          <w:rFonts w:ascii="Century Gothic" w:hAnsi="Century Gothic"/>
          <w:color w:val="000000"/>
        </w:rPr>
      </w:pPr>
      <w:r w:rsidRPr="00B14209">
        <w:rPr>
          <w:rFonts w:ascii="Century Gothic" w:hAnsi="Century Gothic"/>
          <w:color w:val="000000"/>
        </w:rPr>
        <w:t>The outcomes covered through Technologies include</w:t>
      </w:r>
      <w:r w:rsidR="00A95F46" w:rsidRPr="00B14209">
        <w:rPr>
          <w:rFonts w:ascii="Century Gothic" w:hAnsi="Century Gothic"/>
          <w:color w:val="000000"/>
        </w:rPr>
        <w:t xml:space="preserve"> computing, food, textiles, craft, de</w:t>
      </w:r>
      <w:r w:rsidR="00701979" w:rsidRPr="00B14209">
        <w:rPr>
          <w:rFonts w:ascii="Century Gothic" w:hAnsi="Century Gothic"/>
          <w:color w:val="000000"/>
        </w:rPr>
        <w:t>sign and engineering. T</w:t>
      </w:r>
      <w:r w:rsidR="00A95F46" w:rsidRPr="00B14209">
        <w:rPr>
          <w:rFonts w:ascii="Century Gothic" w:hAnsi="Century Gothic"/>
          <w:color w:val="000000"/>
        </w:rPr>
        <w:t xml:space="preserve">echnologies allow children to be informed, skilled, thoughtful and enterprising citizens. </w:t>
      </w:r>
    </w:p>
    <w:p w:rsidR="00A95F46" w:rsidRPr="00B14209" w:rsidRDefault="00210A89" w:rsidP="00A95F46">
      <w:pPr>
        <w:rPr>
          <w:rFonts w:ascii="Century Gothic" w:hAnsi="Century Gothic"/>
          <w:color w:val="000000"/>
        </w:rPr>
      </w:pPr>
      <w:r w:rsidRPr="00B14209">
        <w:rPr>
          <w:rFonts w:ascii="Century Gothic" w:hAnsi="Century Gothic"/>
          <w:noProof/>
          <w:color w:val="000000"/>
          <w:lang w:eastAsia="en-GB"/>
        </w:rPr>
        <w:drawing>
          <wp:anchor distT="0" distB="0" distL="114300" distR="114300" simplePos="0" relativeHeight="251645952" behindDoc="0" locked="0" layoutInCell="1" allowOverlap="1">
            <wp:simplePos x="0" y="0"/>
            <wp:positionH relativeFrom="column">
              <wp:posOffset>5816600</wp:posOffset>
            </wp:positionH>
            <wp:positionV relativeFrom="paragraph">
              <wp:posOffset>-93345</wp:posOffset>
            </wp:positionV>
            <wp:extent cx="711200" cy="711200"/>
            <wp:effectExtent l="0" t="0" r="0" b="0"/>
            <wp:wrapSquare wrapText="bothSides"/>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F46" w:rsidRPr="00B14209">
        <w:rPr>
          <w:rFonts w:ascii="Century Gothic" w:hAnsi="Century Gothic"/>
          <w:color w:val="000000"/>
        </w:rPr>
        <w:t> </w:t>
      </w:r>
    </w:p>
    <w:p w:rsidR="00A95F46" w:rsidRPr="00B14209" w:rsidRDefault="00A95F46" w:rsidP="00622A12">
      <w:pPr>
        <w:ind w:firstLine="720"/>
        <w:rPr>
          <w:rFonts w:ascii="Century Gothic" w:hAnsi="Century Gothic"/>
          <w:color w:val="000000"/>
        </w:rPr>
      </w:pPr>
      <w:r w:rsidRPr="00B14209">
        <w:rPr>
          <w:rFonts w:ascii="Century Gothic" w:hAnsi="Century Gothic"/>
          <w:color w:val="000000"/>
        </w:rPr>
        <w:t xml:space="preserve">For example: </w:t>
      </w:r>
    </w:p>
    <w:p w:rsidR="00701979" w:rsidRPr="00B14209" w:rsidRDefault="00110A29" w:rsidP="00701979">
      <w:pPr>
        <w:pStyle w:val="msolistparagraph0"/>
        <w:numPr>
          <w:ilvl w:val="0"/>
          <w:numId w:val="11"/>
        </w:numPr>
        <w:spacing w:before="100" w:beforeAutospacing="1" w:after="100" w:afterAutospacing="1"/>
        <w:rPr>
          <w:rFonts w:ascii="Century Gothic" w:hAnsi="Century Gothic" w:cs="Tahoma"/>
          <w:color w:val="000000"/>
        </w:rPr>
      </w:pPr>
      <w:r w:rsidRPr="00B14209">
        <w:rPr>
          <w:rFonts w:ascii="Century Gothic" w:hAnsi="Century Gothic" w:cs="Tahoma"/>
          <w:color w:val="000000"/>
        </w:rPr>
        <w:t>h</w:t>
      </w:r>
      <w:r w:rsidR="00701979" w:rsidRPr="00B14209">
        <w:rPr>
          <w:rFonts w:ascii="Century Gothic" w:hAnsi="Century Gothic" w:cs="Tahoma"/>
          <w:color w:val="000000"/>
        </w:rPr>
        <w:t>ave</w:t>
      </w:r>
      <w:r w:rsidR="00A95F46" w:rsidRPr="00B14209">
        <w:rPr>
          <w:rFonts w:ascii="Century Gothic" w:hAnsi="Century Gothic" w:cs="Tahoma"/>
          <w:color w:val="000000"/>
        </w:rPr>
        <w:t xml:space="preserve"> an understanding of the role and impact of technologies </w:t>
      </w:r>
    </w:p>
    <w:p w:rsidR="00A95F46" w:rsidRPr="00B14209" w:rsidRDefault="00110A29" w:rsidP="00701979">
      <w:pPr>
        <w:pStyle w:val="msolistparagraph0"/>
        <w:numPr>
          <w:ilvl w:val="0"/>
          <w:numId w:val="11"/>
        </w:numPr>
        <w:spacing w:before="100" w:beforeAutospacing="1" w:after="100" w:afterAutospacing="1"/>
        <w:rPr>
          <w:rFonts w:ascii="Century Gothic" w:hAnsi="Century Gothic" w:cs="Tahoma"/>
          <w:color w:val="000000"/>
        </w:rPr>
      </w:pPr>
      <w:r w:rsidRPr="00B14209">
        <w:rPr>
          <w:rFonts w:ascii="Century Gothic" w:hAnsi="Century Gothic" w:cs="Tahoma"/>
          <w:color w:val="000000"/>
        </w:rPr>
        <w:t>t</w:t>
      </w:r>
      <w:r w:rsidR="00A95F46" w:rsidRPr="00B14209">
        <w:rPr>
          <w:rFonts w:ascii="Century Gothic" w:hAnsi="Century Gothic" w:cs="Tahoma"/>
          <w:color w:val="000000"/>
        </w:rPr>
        <w:t xml:space="preserve">ake responsibility </w:t>
      </w:r>
      <w:r w:rsidR="00701979" w:rsidRPr="00B14209">
        <w:rPr>
          <w:rFonts w:ascii="Century Gothic" w:hAnsi="Century Gothic" w:cs="Tahoma"/>
          <w:color w:val="000000"/>
        </w:rPr>
        <w:t xml:space="preserve">for </w:t>
      </w:r>
      <w:r w:rsidR="00A95F46" w:rsidRPr="00B14209">
        <w:rPr>
          <w:rFonts w:ascii="Century Gothic" w:hAnsi="Century Gothic" w:cs="Tahoma"/>
          <w:color w:val="000000"/>
        </w:rPr>
        <w:t xml:space="preserve">ethical actions throughout their day to day lives </w:t>
      </w:r>
    </w:p>
    <w:p w:rsidR="00A95F46" w:rsidRPr="00B14209" w:rsidRDefault="00110A29" w:rsidP="00A95F46">
      <w:pPr>
        <w:pStyle w:val="msolistparagraphcxspmiddle"/>
        <w:numPr>
          <w:ilvl w:val="0"/>
          <w:numId w:val="11"/>
        </w:numPr>
        <w:spacing w:before="100" w:beforeAutospacing="1" w:after="100" w:afterAutospacing="1"/>
        <w:rPr>
          <w:rFonts w:ascii="Century Gothic" w:hAnsi="Century Gothic" w:cs="Tahoma"/>
          <w:color w:val="000000"/>
        </w:rPr>
      </w:pPr>
      <w:r w:rsidRPr="00B14209">
        <w:rPr>
          <w:rFonts w:ascii="Century Gothic" w:hAnsi="Century Gothic" w:cs="Tahoma"/>
          <w:color w:val="000000"/>
        </w:rPr>
        <w:t>b</w:t>
      </w:r>
      <w:r w:rsidR="00A95F46" w:rsidRPr="00B14209">
        <w:rPr>
          <w:rFonts w:ascii="Century Gothic" w:hAnsi="Century Gothic" w:cs="Tahoma"/>
          <w:color w:val="000000"/>
        </w:rPr>
        <w:t xml:space="preserve">e capable of making reasoned choices </w:t>
      </w:r>
    </w:p>
    <w:p w:rsidR="003446A0" w:rsidRPr="00B14209" w:rsidRDefault="00E40A11" w:rsidP="00622A12">
      <w:pPr>
        <w:ind w:left="720"/>
        <w:rPr>
          <w:rFonts w:ascii="Century Gothic" w:hAnsi="Century Gothic"/>
        </w:rPr>
      </w:pPr>
      <w:r w:rsidRPr="00B14209">
        <w:rPr>
          <w:rFonts w:ascii="Century Gothic" w:hAnsi="Century Gothic"/>
        </w:rPr>
        <w:t xml:space="preserve">ICT will be integrated into your child’s learning and the children will have the opportunity to consolidate </w:t>
      </w:r>
      <w:r w:rsidR="0070649E" w:rsidRPr="00B14209">
        <w:rPr>
          <w:rFonts w:ascii="Century Gothic" w:hAnsi="Century Gothic"/>
        </w:rPr>
        <w:t xml:space="preserve">and develop new skills </w:t>
      </w:r>
      <w:r w:rsidR="00DA55B9" w:rsidRPr="00B14209">
        <w:rPr>
          <w:rFonts w:ascii="Century Gothic" w:hAnsi="Century Gothic"/>
        </w:rPr>
        <w:t>o</w:t>
      </w:r>
      <w:r w:rsidR="00110A29" w:rsidRPr="00B14209">
        <w:rPr>
          <w:rFonts w:ascii="Century Gothic" w:hAnsi="Century Gothic"/>
        </w:rPr>
        <w:t>n a regular</w:t>
      </w:r>
      <w:r w:rsidRPr="00B14209">
        <w:rPr>
          <w:rFonts w:ascii="Century Gothic" w:hAnsi="Century Gothic"/>
        </w:rPr>
        <w:t xml:space="preserve"> basis. </w:t>
      </w:r>
    </w:p>
    <w:p w:rsidR="003446A0" w:rsidRPr="00B14209" w:rsidRDefault="003446A0" w:rsidP="00A95F46">
      <w:pPr>
        <w:rPr>
          <w:rFonts w:ascii="Century Gothic" w:hAnsi="Century Gothic"/>
          <w:b/>
          <w:color w:val="000000"/>
          <w:u w:val="single"/>
        </w:rPr>
      </w:pPr>
    </w:p>
    <w:p w:rsidR="00EB0F5A" w:rsidRPr="00B14209" w:rsidRDefault="00EB0F5A" w:rsidP="00A95F46">
      <w:pPr>
        <w:rPr>
          <w:rFonts w:ascii="Century Gothic" w:hAnsi="Century Gothic"/>
          <w:b/>
          <w:color w:val="000000"/>
          <w:u w:val="single"/>
        </w:rPr>
      </w:pPr>
    </w:p>
    <w:p w:rsidR="008A12A8" w:rsidRPr="00B14209" w:rsidRDefault="008A12A8" w:rsidP="00A95F46">
      <w:pPr>
        <w:rPr>
          <w:rFonts w:ascii="Century Gothic" w:hAnsi="Century Gothic"/>
          <w:b/>
          <w:color w:val="000000"/>
          <w:u w:val="single"/>
        </w:rPr>
      </w:pPr>
    </w:p>
    <w:p w:rsidR="00A95F46" w:rsidRPr="00622A12" w:rsidRDefault="00A95F46" w:rsidP="00622A12">
      <w:pPr>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Sciences</w:t>
      </w:r>
    </w:p>
    <w:p w:rsidR="00A95F46" w:rsidRPr="00B14209" w:rsidRDefault="00A95F46" w:rsidP="00A95F46">
      <w:pPr>
        <w:rPr>
          <w:rFonts w:ascii="Century Gothic" w:hAnsi="Century Gothic"/>
          <w:b/>
          <w:color w:val="000000"/>
          <w:u w:val="single"/>
        </w:rPr>
      </w:pPr>
    </w:p>
    <w:p w:rsidR="00A95F46" w:rsidRPr="00B14209" w:rsidRDefault="00A95F46" w:rsidP="00622A12">
      <w:pPr>
        <w:ind w:firstLine="720"/>
        <w:rPr>
          <w:rFonts w:ascii="Century Gothic" w:hAnsi="Century Gothic"/>
          <w:color w:val="000000"/>
        </w:rPr>
      </w:pPr>
      <w:r w:rsidRPr="00B14209">
        <w:rPr>
          <w:rFonts w:ascii="Century Gothic" w:hAnsi="Century Gothic"/>
          <w:color w:val="000000"/>
        </w:rPr>
        <w:t xml:space="preserve">In </w:t>
      </w:r>
      <w:r w:rsidR="00DA7F14" w:rsidRPr="00B14209">
        <w:rPr>
          <w:rFonts w:ascii="Century Gothic" w:hAnsi="Century Gothic"/>
          <w:color w:val="000000"/>
        </w:rPr>
        <w:t>S</w:t>
      </w:r>
      <w:r w:rsidRPr="00B14209">
        <w:rPr>
          <w:rFonts w:ascii="Century Gothic" w:hAnsi="Century Gothic"/>
          <w:color w:val="000000"/>
        </w:rPr>
        <w:t>cience children will:</w:t>
      </w:r>
    </w:p>
    <w:p w:rsidR="00A95F46" w:rsidRPr="00B14209" w:rsidRDefault="00A95F46" w:rsidP="00A95F46">
      <w:pPr>
        <w:rPr>
          <w:rFonts w:ascii="Century Gothic" w:hAnsi="Century Gothic"/>
          <w:color w:val="000000"/>
        </w:rPr>
      </w:pPr>
    </w:p>
    <w:p w:rsidR="00A95F46" w:rsidRPr="00B14209" w:rsidRDefault="00110A29" w:rsidP="00A95F46">
      <w:pPr>
        <w:numPr>
          <w:ilvl w:val="0"/>
          <w:numId w:val="9"/>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 a curiosity and understanding of their environment and their place in the livi</w:t>
      </w:r>
      <w:r w:rsidR="00DA7F14" w:rsidRPr="00B14209">
        <w:rPr>
          <w:rFonts w:ascii="Century Gothic" w:hAnsi="Century Gothic"/>
          <w:color w:val="000000"/>
        </w:rPr>
        <w:t>ng, material and physical world</w:t>
      </w:r>
    </w:p>
    <w:p w:rsidR="00A95F46" w:rsidRPr="00B14209" w:rsidRDefault="00110A29" w:rsidP="00A95F46">
      <w:pPr>
        <w:numPr>
          <w:ilvl w:val="0"/>
          <w:numId w:val="9"/>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emonstrate a secure knowledge and understanding of the big ide</w:t>
      </w:r>
      <w:r w:rsidR="00DA7F14" w:rsidRPr="00B14209">
        <w:rPr>
          <w:rFonts w:ascii="Century Gothic" w:hAnsi="Century Gothic"/>
          <w:color w:val="000000"/>
        </w:rPr>
        <w:t>as and concepts of the sciences</w:t>
      </w:r>
    </w:p>
    <w:p w:rsidR="00A95F46" w:rsidRPr="00B14209" w:rsidRDefault="00210A89" w:rsidP="00A95F46">
      <w:pPr>
        <w:numPr>
          <w:ilvl w:val="0"/>
          <w:numId w:val="9"/>
        </w:numPr>
        <w:rPr>
          <w:rFonts w:ascii="Century Gothic" w:hAnsi="Century Gothic"/>
          <w:color w:val="000000"/>
        </w:rPr>
      </w:pPr>
      <w:r>
        <w:rPr>
          <w:rFonts w:ascii="Century Gothic" w:hAnsi="Century Gothic"/>
          <w:noProof/>
          <w:color w:val="000000"/>
          <w:lang w:eastAsia="en-GB"/>
        </w:rPr>
        <w:drawing>
          <wp:anchor distT="0" distB="0" distL="114300" distR="114300" simplePos="0" relativeHeight="251656192" behindDoc="0" locked="0" layoutInCell="1" allowOverlap="1">
            <wp:simplePos x="0" y="0"/>
            <wp:positionH relativeFrom="page">
              <wp:posOffset>-428625</wp:posOffset>
            </wp:positionH>
            <wp:positionV relativeFrom="page">
              <wp:posOffset>-2289810</wp:posOffset>
            </wp:positionV>
            <wp:extent cx="982345" cy="15370810"/>
            <wp:effectExtent l="0" t="0" r="0" b="0"/>
            <wp:wrapNone/>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A29" w:rsidRPr="00B14209">
        <w:rPr>
          <w:rFonts w:ascii="Century Gothic" w:hAnsi="Century Gothic"/>
          <w:color w:val="000000"/>
        </w:rPr>
        <w:t>d</w:t>
      </w:r>
      <w:r w:rsidR="00A95F46" w:rsidRPr="00B14209">
        <w:rPr>
          <w:rFonts w:ascii="Century Gothic" w:hAnsi="Century Gothic"/>
          <w:color w:val="000000"/>
        </w:rPr>
        <w:t>evelop ski</w:t>
      </w:r>
      <w:r w:rsidR="00DA7F14" w:rsidRPr="00B14209">
        <w:rPr>
          <w:rFonts w:ascii="Century Gothic" w:hAnsi="Century Gothic"/>
          <w:color w:val="000000"/>
        </w:rPr>
        <w:t>lls for learning, life and work</w:t>
      </w:r>
    </w:p>
    <w:p w:rsidR="00A95F46" w:rsidRPr="00B14209" w:rsidRDefault="00110A29" w:rsidP="00A95F46">
      <w:pPr>
        <w:numPr>
          <w:ilvl w:val="0"/>
          <w:numId w:val="9"/>
        </w:numPr>
        <w:rPr>
          <w:rFonts w:ascii="Century Gothic" w:hAnsi="Century Gothic"/>
          <w:color w:val="000000"/>
        </w:rPr>
      </w:pPr>
      <w:r w:rsidRPr="00B14209">
        <w:rPr>
          <w:rFonts w:ascii="Century Gothic" w:hAnsi="Century Gothic"/>
          <w:color w:val="000000"/>
        </w:rPr>
        <w:t>r</w:t>
      </w:r>
      <w:r w:rsidR="00A95F46" w:rsidRPr="00B14209">
        <w:rPr>
          <w:rFonts w:ascii="Century Gothic" w:hAnsi="Century Gothic"/>
          <w:color w:val="000000"/>
        </w:rPr>
        <w:t xml:space="preserve">ecognise the role of creativity and inventiveness in </w:t>
      </w:r>
      <w:r w:rsidR="00991F66">
        <w:rPr>
          <w:rFonts w:ascii="Century Gothic" w:hAnsi="Century Gothic"/>
          <w:color w:val="000000"/>
        </w:rPr>
        <w:t>the development of the sciences</w:t>
      </w:r>
    </w:p>
    <w:p w:rsidR="00A95F46" w:rsidRPr="00B14209" w:rsidRDefault="00110A29" w:rsidP="00A95F46">
      <w:pPr>
        <w:numPr>
          <w:ilvl w:val="0"/>
          <w:numId w:val="9"/>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 an understanding of the Earth’s resources and the n</w:t>
      </w:r>
      <w:r w:rsidR="00DA7F14" w:rsidRPr="00B14209">
        <w:rPr>
          <w:rFonts w:ascii="Century Gothic" w:hAnsi="Century Gothic"/>
          <w:color w:val="000000"/>
        </w:rPr>
        <w:t>eed for responsible use of them</w:t>
      </w:r>
    </w:p>
    <w:p w:rsidR="00A95F46" w:rsidRPr="00B14209" w:rsidRDefault="00110A29" w:rsidP="00A95F46">
      <w:pPr>
        <w:numPr>
          <w:ilvl w:val="0"/>
          <w:numId w:val="9"/>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 skills of scientific inquiry and investigation using practical techniques.</w:t>
      </w:r>
    </w:p>
    <w:p w:rsidR="00EB0F5A" w:rsidRPr="00B14209" w:rsidRDefault="00EB0F5A" w:rsidP="00A95F46">
      <w:pPr>
        <w:rPr>
          <w:rFonts w:ascii="Century Gothic" w:hAnsi="Century Gothic"/>
          <w:color w:val="000000"/>
        </w:rPr>
      </w:pPr>
    </w:p>
    <w:p w:rsidR="008A12A8" w:rsidRPr="00B14209" w:rsidRDefault="008A12A8" w:rsidP="00A95F46">
      <w:pPr>
        <w:rPr>
          <w:rFonts w:ascii="Century Gothic" w:hAnsi="Century Gothic"/>
          <w:color w:val="000000"/>
        </w:rPr>
      </w:pPr>
    </w:p>
    <w:p w:rsidR="008A12A8" w:rsidRPr="00B14209" w:rsidRDefault="008A12A8" w:rsidP="00A95F46">
      <w:pPr>
        <w:rPr>
          <w:rFonts w:ascii="Century Gothic" w:hAnsi="Century Gothic"/>
          <w:color w:val="000000"/>
        </w:rPr>
      </w:pPr>
    </w:p>
    <w:p w:rsidR="00A95F46" w:rsidRPr="00622A12" w:rsidRDefault="00A95F46" w:rsidP="00622A12">
      <w:pPr>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Social Studies</w:t>
      </w:r>
    </w:p>
    <w:p w:rsidR="0064399D" w:rsidRPr="00B14209" w:rsidRDefault="0064399D" w:rsidP="00A95F46">
      <w:pPr>
        <w:rPr>
          <w:rFonts w:ascii="Century Gothic" w:hAnsi="Century Gothic"/>
          <w:b/>
          <w:color w:val="000000"/>
          <w:u w:val="single"/>
        </w:rPr>
      </w:pPr>
    </w:p>
    <w:p w:rsidR="00A95F46" w:rsidRPr="00B14209" w:rsidRDefault="00701979" w:rsidP="00622A12">
      <w:pPr>
        <w:ind w:firstLine="720"/>
        <w:rPr>
          <w:rFonts w:ascii="Century Gothic" w:hAnsi="Century Gothic"/>
          <w:color w:val="000000"/>
        </w:rPr>
      </w:pPr>
      <w:r w:rsidRPr="00B14209">
        <w:rPr>
          <w:rFonts w:ascii="Century Gothic" w:hAnsi="Century Gothic"/>
          <w:color w:val="000000"/>
        </w:rPr>
        <w:t xml:space="preserve"> In Social S</w:t>
      </w:r>
      <w:r w:rsidR="00A95F46" w:rsidRPr="00B14209">
        <w:rPr>
          <w:rFonts w:ascii="Century Gothic" w:hAnsi="Century Gothic"/>
          <w:color w:val="000000"/>
        </w:rPr>
        <w:t>tudies children will:</w:t>
      </w:r>
    </w:p>
    <w:p w:rsidR="00A95F46" w:rsidRPr="00B14209" w:rsidRDefault="00A95F46" w:rsidP="00A95F46">
      <w:pPr>
        <w:rPr>
          <w:rFonts w:ascii="Century Gothic" w:hAnsi="Century Gothic"/>
          <w:color w:val="000000"/>
        </w:rPr>
      </w:pPr>
    </w:p>
    <w:p w:rsidR="00A95F46" w:rsidRPr="00B14209" w:rsidRDefault="00110A29" w:rsidP="00A95F46">
      <w:pPr>
        <w:numPr>
          <w:ilvl w:val="0"/>
          <w:numId w:val="10"/>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 their understanding of the history, heritage and culture of Scotland, and an appreciation of their local and nat</w:t>
      </w:r>
      <w:r w:rsidR="00DA7F14" w:rsidRPr="00B14209">
        <w:rPr>
          <w:rFonts w:ascii="Century Gothic" w:hAnsi="Century Gothic"/>
          <w:color w:val="000000"/>
        </w:rPr>
        <w:t>ional heritage within the world</w:t>
      </w:r>
    </w:p>
    <w:p w:rsidR="00A95F46" w:rsidRPr="00B14209" w:rsidRDefault="00110A29" w:rsidP="00A95F46">
      <w:pPr>
        <w:numPr>
          <w:ilvl w:val="0"/>
          <w:numId w:val="10"/>
        </w:numPr>
        <w:rPr>
          <w:rFonts w:ascii="Century Gothic" w:hAnsi="Century Gothic"/>
          <w:color w:val="000000"/>
        </w:rPr>
      </w:pPr>
      <w:r w:rsidRPr="00B14209">
        <w:rPr>
          <w:rFonts w:ascii="Century Gothic" w:hAnsi="Century Gothic"/>
          <w:color w:val="000000"/>
        </w:rPr>
        <w:t>b</w:t>
      </w:r>
      <w:r w:rsidR="00A95F46" w:rsidRPr="00B14209">
        <w:rPr>
          <w:rFonts w:ascii="Century Gothic" w:hAnsi="Century Gothic"/>
          <w:color w:val="000000"/>
        </w:rPr>
        <w:t>road</w:t>
      </w:r>
      <w:r w:rsidR="0064399D" w:rsidRPr="00B14209">
        <w:rPr>
          <w:rFonts w:ascii="Century Gothic" w:hAnsi="Century Gothic"/>
          <w:color w:val="000000"/>
        </w:rPr>
        <w:t>en</w:t>
      </w:r>
      <w:r w:rsidR="00A95F46" w:rsidRPr="00B14209">
        <w:rPr>
          <w:rFonts w:ascii="Century Gothic" w:hAnsi="Century Gothic"/>
          <w:color w:val="000000"/>
        </w:rPr>
        <w:t xml:space="preserve"> their understanding of the world by learning about human activities and achie</w:t>
      </w:r>
      <w:r w:rsidR="00DA7F14" w:rsidRPr="00B14209">
        <w:rPr>
          <w:rFonts w:ascii="Century Gothic" w:hAnsi="Century Gothic"/>
          <w:color w:val="000000"/>
        </w:rPr>
        <w:t>vements in the past and present</w:t>
      </w:r>
    </w:p>
    <w:p w:rsidR="00A95F46" w:rsidRPr="00B14209" w:rsidRDefault="00110A29" w:rsidP="00A95F46">
      <w:pPr>
        <w:numPr>
          <w:ilvl w:val="0"/>
          <w:numId w:val="10"/>
        </w:numPr>
        <w:rPr>
          <w:rFonts w:ascii="Century Gothic" w:hAnsi="Century Gothic"/>
          <w:color w:val="000000"/>
        </w:rPr>
      </w:pPr>
      <w:r w:rsidRPr="00B14209">
        <w:rPr>
          <w:rFonts w:ascii="Century Gothic" w:hAnsi="Century Gothic"/>
          <w:color w:val="000000"/>
        </w:rPr>
        <w:t>d</w:t>
      </w:r>
      <w:r w:rsidR="00A95F46" w:rsidRPr="00B14209">
        <w:rPr>
          <w:rFonts w:ascii="Century Gothic" w:hAnsi="Century Gothic"/>
          <w:color w:val="000000"/>
        </w:rPr>
        <w:t>evelop their understanding of their own values, beliefs and cultures and those of others</w:t>
      </w:r>
    </w:p>
    <w:p w:rsidR="00A95F46" w:rsidRPr="00B14209" w:rsidRDefault="00110A29" w:rsidP="00A95F46">
      <w:pPr>
        <w:numPr>
          <w:ilvl w:val="0"/>
          <w:numId w:val="10"/>
        </w:numPr>
        <w:rPr>
          <w:rFonts w:ascii="Century Gothic" w:hAnsi="Century Gothic"/>
          <w:color w:val="000000"/>
        </w:rPr>
      </w:pPr>
      <w:r w:rsidRPr="00B14209">
        <w:rPr>
          <w:rFonts w:ascii="Century Gothic" w:hAnsi="Century Gothic"/>
          <w:color w:val="000000"/>
        </w:rPr>
        <w:t>e</w:t>
      </w:r>
      <w:r w:rsidR="00A95F46" w:rsidRPr="00B14209">
        <w:rPr>
          <w:rFonts w:ascii="Century Gothic" w:hAnsi="Century Gothic"/>
          <w:color w:val="000000"/>
        </w:rPr>
        <w:t>ngage in activities which e</w:t>
      </w:r>
      <w:r w:rsidR="00DA7F14" w:rsidRPr="00B14209">
        <w:rPr>
          <w:rFonts w:ascii="Century Gothic" w:hAnsi="Century Gothic"/>
          <w:color w:val="000000"/>
        </w:rPr>
        <w:t>ncourage enterprising attitudes</w:t>
      </w:r>
      <w:r w:rsidR="00991F66">
        <w:rPr>
          <w:rFonts w:ascii="Century Gothic" w:hAnsi="Century Gothic"/>
          <w:color w:val="000000"/>
        </w:rPr>
        <w:t>.</w:t>
      </w:r>
    </w:p>
    <w:p w:rsidR="00A95F46" w:rsidRPr="00B14209" w:rsidRDefault="00210A89" w:rsidP="00A95F46">
      <w:pPr>
        <w:rPr>
          <w:rFonts w:ascii="Century Gothic" w:hAnsi="Century Gothic"/>
          <w:color w:val="000000"/>
        </w:rPr>
      </w:pPr>
      <w:r>
        <w:rPr>
          <w:rFonts w:ascii="Century Gothic" w:hAnsi="Century Gothic"/>
          <w:b/>
          <w:noProof/>
          <w:color w:val="000000"/>
          <w:u w:val="single"/>
          <w:lang w:eastAsia="en-GB"/>
        </w:rPr>
        <w:drawing>
          <wp:anchor distT="0" distB="0" distL="114300" distR="114300" simplePos="0" relativeHeight="251668480" behindDoc="0" locked="0" layoutInCell="1" allowOverlap="1">
            <wp:simplePos x="0" y="0"/>
            <wp:positionH relativeFrom="margin">
              <wp:posOffset>5076825</wp:posOffset>
            </wp:positionH>
            <wp:positionV relativeFrom="paragraph">
              <wp:posOffset>87630</wp:posOffset>
            </wp:positionV>
            <wp:extent cx="1424940" cy="685800"/>
            <wp:effectExtent l="0" t="0" r="0" b="0"/>
            <wp:wrapNone/>
            <wp:docPr id="53"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2A8" w:rsidRPr="00B14209" w:rsidRDefault="008A12A8" w:rsidP="00A95F46">
      <w:pPr>
        <w:rPr>
          <w:rFonts w:ascii="Century Gothic" w:hAnsi="Century Gothic"/>
          <w:b/>
          <w:color w:val="000000"/>
          <w:u w:val="single"/>
        </w:rPr>
      </w:pPr>
    </w:p>
    <w:p w:rsidR="008A12A8" w:rsidRPr="00B14209" w:rsidRDefault="008A12A8" w:rsidP="00A95F46">
      <w:pPr>
        <w:rPr>
          <w:rFonts w:ascii="Century Gothic" w:hAnsi="Century Gothic"/>
          <w:b/>
          <w:color w:val="000000"/>
          <w:u w:val="single"/>
        </w:rPr>
      </w:pPr>
    </w:p>
    <w:p w:rsidR="00110A29" w:rsidRPr="00B14209" w:rsidRDefault="00110A29" w:rsidP="00A95F46">
      <w:pPr>
        <w:rPr>
          <w:rFonts w:ascii="Century Gothic" w:hAnsi="Century Gothic"/>
          <w:color w:val="000000"/>
          <w:u w:val="single"/>
        </w:rPr>
      </w:pPr>
    </w:p>
    <w:p w:rsidR="00CF46FC" w:rsidRPr="00622A12" w:rsidRDefault="00CF46FC" w:rsidP="00622A12">
      <w:pPr>
        <w:jc w:val="center"/>
        <w:rPr>
          <w:rFonts w:ascii="Century Gothic" w:hAnsi="Century Gothic"/>
          <w:b/>
          <w:color w:val="FF0000"/>
          <w:sz w:val="44"/>
          <w:szCs w:val="44"/>
          <w:u w:val="single"/>
        </w:rPr>
      </w:pPr>
      <w:r w:rsidRPr="00622A12">
        <w:rPr>
          <w:rFonts w:ascii="Century Gothic" w:hAnsi="Century Gothic"/>
          <w:b/>
          <w:color w:val="FF0000"/>
          <w:sz w:val="44"/>
          <w:szCs w:val="44"/>
          <w:u w:val="single"/>
        </w:rPr>
        <w:t>Other Info</w:t>
      </w:r>
    </w:p>
    <w:p w:rsidR="00CF46FC" w:rsidRDefault="00CF46FC" w:rsidP="00A95F46">
      <w:pPr>
        <w:rPr>
          <w:rFonts w:ascii="Century Gothic" w:hAnsi="Century Gothic"/>
          <w:color w:val="000000"/>
          <w:u w:val="single"/>
        </w:rPr>
      </w:pPr>
    </w:p>
    <w:p w:rsidR="00622A12" w:rsidRPr="00622A12" w:rsidRDefault="00622A12" w:rsidP="0038372E">
      <w:pPr>
        <w:rPr>
          <w:rFonts w:ascii="Century Gothic" w:hAnsi="Century Gothic"/>
          <w:b/>
          <w:color w:val="FF0000"/>
          <w:sz w:val="32"/>
          <w:szCs w:val="32"/>
          <w:u w:val="single"/>
        </w:rPr>
      </w:pPr>
    </w:p>
    <w:p w:rsidR="00622A12" w:rsidRPr="00B14209" w:rsidRDefault="00622A12" w:rsidP="00622A12">
      <w:pPr>
        <w:rPr>
          <w:rFonts w:ascii="Century Gothic" w:hAnsi="Century Gothic"/>
          <w:color w:val="000000"/>
          <w:u w:val="single"/>
        </w:rPr>
      </w:pPr>
    </w:p>
    <w:p w:rsidR="00622A12" w:rsidRPr="00991F66" w:rsidRDefault="00622A12" w:rsidP="00622A12">
      <w:pPr>
        <w:numPr>
          <w:ilvl w:val="0"/>
          <w:numId w:val="26"/>
        </w:numPr>
        <w:rPr>
          <w:rFonts w:ascii="Century Gothic" w:hAnsi="Century Gothic"/>
          <w:color w:val="000000"/>
        </w:rPr>
      </w:pPr>
      <w:r w:rsidRPr="00B14209">
        <w:rPr>
          <w:rFonts w:ascii="Century Gothic" w:hAnsi="Century Gothic" w:cs="Tahoma"/>
          <w:color w:val="000000"/>
        </w:rPr>
        <w:t>Any payments required by school should be done through 'ParentPay'. This is an online payment system. Information is available through the school office.</w:t>
      </w:r>
    </w:p>
    <w:p w:rsidR="00622A12" w:rsidRPr="00B14209" w:rsidRDefault="00622A12" w:rsidP="00A95F46">
      <w:pPr>
        <w:rPr>
          <w:rFonts w:ascii="Century Gothic" w:hAnsi="Century Gothic"/>
          <w:color w:val="000000"/>
          <w:u w:val="single"/>
        </w:rPr>
      </w:pPr>
    </w:p>
    <w:p w:rsidR="00E6422F" w:rsidRDefault="00DA7F14" w:rsidP="0038372E">
      <w:pPr>
        <w:numPr>
          <w:ilvl w:val="0"/>
          <w:numId w:val="26"/>
        </w:numPr>
        <w:rPr>
          <w:rFonts w:ascii="Century Gothic" w:hAnsi="Century Gothic"/>
          <w:color w:val="000000"/>
        </w:rPr>
      </w:pPr>
      <w:r w:rsidRPr="00B14209">
        <w:rPr>
          <w:rFonts w:ascii="Century Gothic" w:hAnsi="Century Gothic"/>
          <w:color w:val="000000"/>
        </w:rPr>
        <w:t>Please ensure that all</w:t>
      </w:r>
      <w:r w:rsidR="00B14209" w:rsidRPr="00B14209">
        <w:rPr>
          <w:rFonts w:ascii="Century Gothic" w:hAnsi="Century Gothic"/>
          <w:color w:val="000000"/>
        </w:rPr>
        <w:t xml:space="preserve"> school uniform and any other belongings are clearly</w:t>
      </w:r>
      <w:r w:rsidR="00CF46FC" w:rsidRPr="00B14209">
        <w:rPr>
          <w:rFonts w:ascii="Century Gothic" w:hAnsi="Century Gothic"/>
          <w:color w:val="000000"/>
        </w:rPr>
        <w:t xml:space="preserve"> named. </w:t>
      </w:r>
    </w:p>
    <w:p w:rsidR="0038372E" w:rsidRDefault="0038372E" w:rsidP="00A95F46">
      <w:pPr>
        <w:rPr>
          <w:rFonts w:ascii="Century Gothic" w:hAnsi="Century Gothic"/>
          <w:color w:val="000000"/>
        </w:rPr>
      </w:pPr>
    </w:p>
    <w:p w:rsidR="0038372E" w:rsidRPr="00B14209" w:rsidRDefault="0038372E" w:rsidP="0038372E">
      <w:pPr>
        <w:numPr>
          <w:ilvl w:val="0"/>
          <w:numId w:val="26"/>
        </w:numPr>
        <w:rPr>
          <w:rFonts w:ascii="Century Gothic" w:hAnsi="Century Gothic"/>
          <w:color w:val="000000"/>
        </w:rPr>
      </w:pPr>
      <w:r>
        <w:rPr>
          <w:rFonts w:ascii="Century Gothic" w:hAnsi="Century Gothic"/>
          <w:color w:val="000000"/>
        </w:rPr>
        <w:t xml:space="preserve">When bringing in snacks and lunches please check that none of </w:t>
      </w:r>
      <w:r w:rsidR="00991F66">
        <w:rPr>
          <w:rFonts w:ascii="Century Gothic" w:hAnsi="Century Gothic"/>
          <w:color w:val="000000"/>
        </w:rPr>
        <w:t>these items contain n</w:t>
      </w:r>
      <w:r w:rsidR="00764797">
        <w:rPr>
          <w:rFonts w:ascii="Century Gothic" w:hAnsi="Century Gothic"/>
          <w:color w:val="000000"/>
        </w:rPr>
        <w:t>uts.</w:t>
      </w:r>
      <w:r>
        <w:rPr>
          <w:rFonts w:ascii="Century Gothic" w:hAnsi="Century Gothic"/>
          <w:color w:val="000000"/>
        </w:rPr>
        <w:t xml:space="preserve"> </w:t>
      </w:r>
    </w:p>
    <w:p w:rsidR="00E6422F" w:rsidRPr="00B14209" w:rsidRDefault="00E6422F" w:rsidP="00A95F46">
      <w:pPr>
        <w:rPr>
          <w:rFonts w:ascii="Century Gothic" w:hAnsi="Century Gothic"/>
          <w:color w:val="000000"/>
        </w:rPr>
      </w:pPr>
    </w:p>
    <w:p w:rsidR="00D2443A" w:rsidRPr="0038372E" w:rsidRDefault="00D2443A" w:rsidP="0038372E">
      <w:pPr>
        <w:widowControl w:val="0"/>
        <w:jc w:val="center"/>
        <w:rPr>
          <w:rFonts w:ascii="Century Gothic" w:hAnsi="Century Gothic"/>
          <w:b/>
          <w:bCs/>
          <w:color w:val="FF0000"/>
          <w:sz w:val="44"/>
          <w:szCs w:val="44"/>
          <w:u w:val="single"/>
        </w:rPr>
      </w:pPr>
      <w:r w:rsidRPr="0038372E">
        <w:rPr>
          <w:rFonts w:ascii="Century Gothic" w:hAnsi="Century Gothic"/>
          <w:b/>
          <w:bCs/>
          <w:color w:val="FF0000"/>
          <w:sz w:val="44"/>
          <w:szCs w:val="44"/>
          <w:u w:val="single"/>
        </w:rPr>
        <w:t>Positive Behaviour</w:t>
      </w:r>
    </w:p>
    <w:p w:rsidR="00D2443A" w:rsidRPr="00B14209" w:rsidRDefault="00D2443A" w:rsidP="00D2443A">
      <w:pPr>
        <w:widowControl w:val="0"/>
        <w:rPr>
          <w:rFonts w:ascii="Century Gothic" w:hAnsi="Century Gothic"/>
          <w:u w:val="single"/>
        </w:rPr>
      </w:pPr>
    </w:p>
    <w:p w:rsidR="00D2443A" w:rsidRPr="00B14209" w:rsidRDefault="00D2443A" w:rsidP="0038372E">
      <w:pPr>
        <w:widowControl w:val="0"/>
        <w:ind w:firstLine="720"/>
        <w:rPr>
          <w:rFonts w:ascii="Century Gothic" w:hAnsi="Century Gothic"/>
        </w:rPr>
      </w:pPr>
      <w:r w:rsidRPr="00B14209">
        <w:rPr>
          <w:rFonts w:ascii="Century Gothic" w:hAnsi="Century Gothic"/>
        </w:rPr>
        <w:t>We use a positive behaviour scheme in school to motivate pupils to behave well.</w:t>
      </w:r>
    </w:p>
    <w:p w:rsidR="00D2443A" w:rsidRPr="00B14209" w:rsidRDefault="00D2443A" w:rsidP="00D2443A">
      <w:pPr>
        <w:widowControl w:val="0"/>
        <w:rPr>
          <w:rFonts w:ascii="Century Gothic" w:hAnsi="Century Gothic"/>
        </w:rPr>
      </w:pPr>
      <w:r w:rsidRPr="00B14209">
        <w:rPr>
          <w:rFonts w:ascii="Century Gothic" w:hAnsi="Century Gothic"/>
        </w:rPr>
        <w:t>  </w:t>
      </w:r>
    </w:p>
    <w:p w:rsidR="00D2443A" w:rsidRPr="0038372E" w:rsidRDefault="00D2443A" w:rsidP="0038372E">
      <w:pPr>
        <w:widowControl w:val="0"/>
        <w:ind w:firstLine="720"/>
        <w:rPr>
          <w:rFonts w:ascii="Century Gothic" w:hAnsi="Century Gothic"/>
          <w:b/>
          <w:bCs/>
          <w:iCs/>
          <w:color w:val="FF0000"/>
          <w:u w:val="single"/>
        </w:rPr>
      </w:pPr>
      <w:r w:rsidRPr="0038372E">
        <w:rPr>
          <w:rFonts w:ascii="Century Gothic" w:hAnsi="Century Gothic"/>
          <w:b/>
          <w:bCs/>
          <w:iCs/>
          <w:color w:val="FF0000"/>
          <w:u w:val="single"/>
        </w:rPr>
        <w:t>Our School Expectations</w:t>
      </w:r>
    </w:p>
    <w:p w:rsidR="00B14209" w:rsidRPr="00B14209" w:rsidRDefault="00D2443A" w:rsidP="0038372E">
      <w:pPr>
        <w:pStyle w:val="list0020paragraph"/>
        <w:ind w:firstLine="360"/>
        <w:rPr>
          <w:rFonts w:ascii="Century Gothic" w:hAnsi="Century Gothic"/>
        </w:rPr>
      </w:pPr>
      <w:r w:rsidRPr="00B14209">
        <w:rPr>
          <w:rFonts w:ascii="Century Gothic" w:hAnsi="Century Gothic"/>
        </w:rPr>
        <w:t>Ou</w:t>
      </w:r>
      <w:r w:rsidR="00991F66">
        <w:rPr>
          <w:rFonts w:ascii="Century Gothic" w:hAnsi="Century Gothic"/>
        </w:rPr>
        <w:t>r three school expectations are:</w:t>
      </w:r>
    </w:p>
    <w:p w:rsidR="00B14209" w:rsidRPr="00B14209" w:rsidRDefault="00B14209" w:rsidP="00B14209">
      <w:pPr>
        <w:pStyle w:val="list0020paragraph"/>
        <w:numPr>
          <w:ilvl w:val="0"/>
          <w:numId w:val="22"/>
        </w:numPr>
        <w:spacing w:before="0" w:beforeAutospacing="0" w:after="0" w:afterAutospacing="0"/>
        <w:rPr>
          <w:rFonts w:ascii="Century Gothic" w:hAnsi="Century Gothic"/>
          <w:b/>
        </w:rPr>
      </w:pPr>
      <w:r w:rsidRPr="00B14209">
        <w:rPr>
          <w:rFonts w:ascii="Century Gothic" w:hAnsi="Century Gothic"/>
          <w:b/>
        </w:rPr>
        <w:t>Ready to learn</w:t>
      </w:r>
    </w:p>
    <w:p w:rsidR="00B14209" w:rsidRPr="00B14209" w:rsidRDefault="00B14209" w:rsidP="00B14209">
      <w:pPr>
        <w:pStyle w:val="list0020paragraph"/>
        <w:numPr>
          <w:ilvl w:val="0"/>
          <w:numId w:val="22"/>
        </w:numPr>
        <w:spacing w:before="0" w:beforeAutospacing="0" w:after="0" w:afterAutospacing="0"/>
        <w:rPr>
          <w:rFonts w:ascii="Century Gothic" w:hAnsi="Century Gothic"/>
          <w:b/>
        </w:rPr>
      </w:pPr>
      <w:r w:rsidRPr="00B14209">
        <w:rPr>
          <w:rFonts w:ascii="Century Gothic" w:hAnsi="Century Gothic"/>
          <w:b/>
        </w:rPr>
        <w:t>Respectful</w:t>
      </w:r>
    </w:p>
    <w:p w:rsidR="00B14209" w:rsidRPr="00B14209" w:rsidRDefault="00B14209" w:rsidP="00B14209">
      <w:pPr>
        <w:pStyle w:val="list0020paragraph"/>
        <w:numPr>
          <w:ilvl w:val="0"/>
          <w:numId w:val="22"/>
        </w:numPr>
        <w:spacing w:before="0" w:beforeAutospacing="0" w:after="0" w:afterAutospacing="0"/>
        <w:rPr>
          <w:rFonts w:ascii="Century Gothic" w:hAnsi="Century Gothic"/>
          <w:b/>
        </w:rPr>
      </w:pPr>
      <w:r w:rsidRPr="00B14209">
        <w:rPr>
          <w:rFonts w:ascii="Century Gothic" w:hAnsi="Century Gothic"/>
          <w:b/>
        </w:rPr>
        <w:t>Safe</w:t>
      </w:r>
    </w:p>
    <w:p w:rsidR="00D2443A" w:rsidRPr="00B14209" w:rsidRDefault="00210A89" w:rsidP="0038372E">
      <w:pPr>
        <w:pStyle w:val="list0020paragraph"/>
        <w:ind w:left="720"/>
        <w:rPr>
          <w:rFonts w:ascii="Century Gothic" w:hAnsi="Century Gothic"/>
        </w:rPr>
      </w:pPr>
      <w:r>
        <w:rPr>
          <w:rFonts w:ascii="Century Gothic" w:hAnsi="Century Gothic"/>
          <w:noProof/>
        </w:rPr>
        <w:drawing>
          <wp:anchor distT="0" distB="0" distL="114300" distR="114300" simplePos="0" relativeHeight="251657216" behindDoc="0" locked="0" layoutInCell="1" allowOverlap="1">
            <wp:simplePos x="0" y="0"/>
            <wp:positionH relativeFrom="page">
              <wp:posOffset>-342900</wp:posOffset>
            </wp:positionH>
            <wp:positionV relativeFrom="page">
              <wp:posOffset>-2289810</wp:posOffset>
            </wp:positionV>
            <wp:extent cx="982345" cy="1537081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43A" w:rsidRPr="00B14209">
        <w:rPr>
          <w:rFonts w:ascii="Century Gothic" w:hAnsi="Century Gothic"/>
        </w:rPr>
        <w:t>If children’s behaviour is not Ready, Respectful or Safe they will receive a short ‘time out’ (within the classroom/atrium) in which to reflect or calm down and then will have a brief restorative conversation with the class teacher to support them to understand the impact of their behaviour; on their learning and on others, and support them to consider strategies to change this behaviour.  This means that intervention is immediate whilst the incident is fresh in the child’s mind.</w:t>
      </w:r>
    </w:p>
    <w:p w:rsidR="00D2443A" w:rsidRPr="008A12A8" w:rsidRDefault="00210A89" w:rsidP="0038372E">
      <w:pPr>
        <w:pStyle w:val="list0020paragraph"/>
        <w:ind w:left="720"/>
        <w:rPr>
          <w:rFonts w:ascii="Comic Sans MS" w:hAnsi="Comic Sans MS"/>
          <w:sz w:val="22"/>
          <w:szCs w:val="22"/>
        </w:rPr>
      </w:pPr>
      <w:r>
        <w:rPr>
          <w:rFonts w:ascii="Century Gothic" w:hAnsi="Century Gothic"/>
          <w:noProof/>
        </w:rPr>
        <w:drawing>
          <wp:anchor distT="0" distB="0" distL="114300" distR="114300" simplePos="0" relativeHeight="251659264" behindDoc="0" locked="0" layoutInCell="1" allowOverlap="1">
            <wp:simplePos x="0" y="0"/>
            <wp:positionH relativeFrom="page">
              <wp:posOffset>-377825</wp:posOffset>
            </wp:positionH>
            <wp:positionV relativeFrom="page">
              <wp:posOffset>-2287270</wp:posOffset>
            </wp:positionV>
            <wp:extent cx="982345" cy="15370810"/>
            <wp:effectExtent l="0" t="0" r="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43A" w:rsidRPr="00B14209">
        <w:rPr>
          <w:rFonts w:ascii="Century Gothic" w:hAnsi="Century Gothic"/>
        </w:rPr>
        <w:t>The class have a target to achieve – linked to learning and/or behaviour.  Every child must try to achieve this target throughout the day and once they have, can contribute to the</w:t>
      </w:r>
      <w:r w:rsidR="00991F66">
        <w:rPr>
          <w:rFonts w:ascii="Century Gothic" w:hAnsi="Century Gothic"/>
        </w:rPr>
        <w:t xml:space="preserve"> class</w:t>
      </w:r>
      <w:r w:rsidR="00D2443A" w:rsidRPr="00B14209">
        <w:rPr>
          <w:rFonts w:ascii="Century Gothic" w:hAnsi="Century Gothic"/>
        </w:rPr>
        <w:t xml:space="preserve"> Recognition Board. The whole class aims to work together to ensure everyone has contributed by the end of the day, thereby reinforcing behaviours we DO want, rather than highlighting the behaviours we DON’T want</w:t>
      </w:r>
      <w:r w:rsidR="00D2443A" w:rsidRPr="008A12A8">
        <w:rPr>
          <w:rFonts w:ascii="Comic Sans MS" w:hAnsi="Comic Sans MS"/>
          <w:sz w:val="22"/>
          <w:szCs w:val="22"/>
        </w:rPr>
        <w:t xml:space="preserve">. </w:t>
      </w:r>
    </w:p>
    <w:p w:rsidR="00D2443A" w:rsidRDefault="00D2443A" w:rsidP="00D2443A">
      <w:pPr>
        <w:pStyle w:val="list0020paragraph"/>
        <w:rPr>
          <w:rFonts w:ascii="Comic Sans MS" w:hAnsi="Comic Sans MS"/>
          <w:sz w:val="22"/>
          <w:szCs w:val="22"/>
        </w:rPr>
      </w:pPr>
      <w:r w:rsidRPr="008A12A8">
        <w:rPr>
          <w:rFonts w:ascii="Comic Sans MS" w:hAnsi="Comic Sans MS"/>
          <w:sz w:val="22"/>
          <w:szCs w:val="22"/>
        </w:rPr>
        <w:t> </w:t>
      </w:r>
    </w:p>
    <w:p w:rsidR="00B14209" w:rsidRDefault="00B14209" w:rsidP="00D2443A">
      <w:pPr>
        <w:pStyle w:val="list0020paragraph"/>
        <w:rPr>
          <w:rFonts w:ascii="Comic Sans MS" w:hAnsi="Comic Sans MS"/>
          <w:sz w:val="22"/>
          <w:szCs w:val="22"/>
        </w:rPr>
      </w:pPr>
    </w:p>
    <w:p w:rsidR="004B0A89" w:rsidRDefault="004B0A89" w:rsidP="00D2443A">
      <w:pPr>
        <w:pStyle w:val="list0020paragraph"/>
        <w:rPr>
          <w:rFonts w:ascii="Comic Sans MS" w:hAnsi="Comic Sans MS"/>
          <w:sz w:val="22"/>
          <w:szCs w:val="22"/>
        </w:rPr>
      </w:pPr>
    </w:p>
    <w:p w:rsidR="004B0A89" w:rsidRDefault="004B0A89" w:rsidP="00D2443A">
      <w:pPr>
        <w:pStyle w:val="list0020paragraph"/>
        <w:rPr>
          <w:rFonts w:ascii="Comic Sans MS" w:hAnsi="Comic Sans MS"/>
          <w:sz w:val="22"/>
          <w:szCs w:val="22"/>
        </w:rPr>
      </w:pPr>
    </w:p>
    <w:p w:rsidR="004B0A89" w:rsidRDefault="004B0A89" w:rsidP="00D2443A">
      <w:pPr>
        <w:pStyle w:val="list0020paragraph"/>
        <w:rPr>
          <w:rFonts w:ascii="Comic Sans MS" w:hAnsi="Comic Sans MS"/>
          <w:sz w:val="22"/>
          <w:szCs w:val="22"/>
        </w:rPr>
      </w:pPr>
    </w:p>
    <w:p w:rsidR="00991F66" w:rsidRDefault="00991F66" w:rsidP="00D2443A">
      <w:pPr>
        <w:pStyle w:val="list0020paragraph"/>
        <w:rPr>
          <w:rFonts w:ascii="Comic Sans MS" w:hAnsi="Comic Sans MS"/>
          <w:sz w:val="22"/>
          <w:szCs w:val="22"/>
        </w:rPr>
      </w:pPr>
      <w:r>
        <w:rPr>
          <w:rFonts w:ascii="Comic Sans MS" w:hAnsi="Comic Sans MS"/>
          <w:noProof/>
          <w:sz w:val="22"/>
          <w:szCs w:val="22"/>
        </w:rPr>
        <w:drawing>
          <wp:anchor distT="0" distB="0" distL="114300" distR="114300" simplePos="0" relativeHeight="251669504" behindDoc="0" locked="0" layoutInCell="1" allowOverlap="1">
            <wp:simplePos x="0" y="0"/>
            <wp:positionH relativeFrom="margin">
              <wp:posOffset>5257800</wp:posOffset>
            </wp:positionH>
            <wp:positionV relativeFrom="paragraph">
              <wp:posOffset>79375</wp:posOffset>
            </wp:positionV>
            <wp:extent cx="1424940" cy="685800"/>
            <wp:effectExtent l="0" t="0" r="0" b="0"/>
            <wp:wrapNone/>
            <wp:docPr id="5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1F66" w:rsidRDefault="00991F66" w:rsidP="00D2443A">
      <w:pPr>
        <w:pStyle w:val="list0020paragraph"/>
        <w:rPr>
          <w:rFonts w:ascii="Comic Sans MS" w:hAnsi="Comic Sans MS"/>
          <w:sz w:val="22"/>
          <w:szCs w:val="22"/>
        </w:rPr>
      </w:pPr>
    </w:p>
    <w:p w:rsidR="00991F66" w:rsidRPr="008A12A8" w:rsidRDefault="00991F66" w:rsidP="00D2443A">
      <w:pPr>
        <w:pStyle w:val="list0020paragraph"/>
        <w:rPr>
          <w:rFonts w:ascii="Comic Sans MS" w:hAnsi="Comic Sans MS"/>
          <w:sz w:val="22"/>
          <w:szCs w:val="22"/>
        </w:rPr>
      </w:pPr>
    </w:p>
    <w:p w:rsidR="00D2443A" w:rsidRPr="0038372E" w:rsidRDefault="00D2443A" w:rsidP="0038372E">
      <w:pPr>
        <w:pStyle w:val="list0020paragraph"/>
        <w:jc w:val="center"/>
        <w:rPr>
          <w:rFonts w:ascii="Century Gothic" w:hAnsi="Century Gothic"/>
          <w:b/>
          <w:bCs/>
          <w:iCs/>
          <w:color w:val="FF0000"/>
          <w:sz w:val="44"/>
          <w:szCs w:val="44"/>
          <w:u w:val="single"/>
        </w:rPr>
      </w:pPr>
      <w:r w:rsidRPr="0038372E">
        <w:rPr>
          <w:rFonts w:ascii="Century Gothic" w:hAnsi="Century Gothic"/>
          <w:b/>
          <w:bCs/>
          <w:iCs/>
          <w:color w:val="FF0000"/>
          <w:sz w:val="44"/>
          <w:szCs w:val="44"/>
          <w:u w:val="single"/>
        </w:rPr>
        <w:t>School Houses</w:t>
      </w:r>
    </w:p>
    <w:p w:rsidR="00B14209" w:rsidRPr="00B14209" w:rsidRDefault="00B14209" w:rsidP="0038372E">
      <w:pPr>
        <w:pStyle w:val="list0020paragraph"/>
        <w:ind w:firstLine="720"/>
        <w:rPr>
          <w:rFonts w:ascii="Century Gothic" w:hAnsi="Century Gothic"/>
          <w:sz w:val="22"/>
          <w:szCs w:val="22"/>
        </w:rPr>
      </w:pPr>
      <w:r w:rsidRPr="00B14209">
        <w:rPr>
          <w:rFonts w:ascii="Century Gothic" w:hAnsi="Century Gothic"/>
          <w:sz w:val="22"/>
          <w:szCs w:val="22"/>
        </w:rPr>
        <w:t>We have four school Houses</w:t>
      </w:r>
    </w:p>
    <w:p w:rsidR="00B14209" w:rsidRPr="00B14209" w:rsidRDefault="00B14209" w:rsidP="00B14209">
      <w:pPr>
        <w:pStyle w:val="list0020paragraph"/>
        <w:numPr>
          <w:ilvl w:val="0"/>
          <w:numId w:val="23"/>
        </w:numPr>
        <w:spacing w:before="0" w:beforeAutospacing="0" w:after="0" w:afterAutospacing="0"/>
        <w:rPr>
          <w:rFonts w:ascii="Century Gothic" w:hAnsi="Century Gothic"/>
          <w:b/>
          <w:sz w:val="22"/>
          <w:szCs w:val="22"/>
        </w:rPr>
      </w:pPr>
      <w:r w:rsidRPr="00B14209">
        <w:rPr>
          <w:rFonts w:ascii="Century Gothic" w:hAnsi="Century Gothic"/>
          <w:b/>
          <w:sz w:val="22"/>
          <w:szCs w:val="22"/>
        </w:rPr>
        <w:t>Burns</w:t>
      </w:r>
    </w:p>
    <w:p w:rsidR="00B14209" w:rsidRPr="00B14209" w:rsidRDefault="00B14209" w:rsidP="00B14209">
      <w:pPr>
        <w:pStyle w:val="list0020paragraph"/>
        <w:numPr>
          <w:ilvl w:val="0"/>
          <w:numId w:val="23"/>
        </w:numPr>
        <w:spacing w:before="0" w:beforeAutospacing="0" w:after="0" w:afterAutospacing="0"/>
        <w:rPr>
          <w:rFonts w:ascii="Century Gothic" w:hAnsi="Century Gothic"/>
          <w:b/>
          <w:sz w:val="22"/>
          <w:szCs w:val="22"/>
        </w:rPr>
      </w:pPr>
      <w:r w:rsidRPr="00B14209">
        <w:rPr>
          <w:rFonts w:ascii="Century Gothic" w:hAnsi="Century Gothic"/>
          <w:b/>
          <w:sz w:val="22"/>
          <w:szCs w:val="22"/>
        </w:rPr>
        <w:t>Inglis</w:t>
      </w:r>
    </w:p>
    <w:p w:rsidR="00B14209" w:rsidRPr="00B14209" w:rsidRDefault="00B14209" w:rsidP="00B14209">
      <w:pPr>
        <w:pStyle w:val="list0020paragraph"/>
        <w:numPr>
          <w:ilvl w:val="0"/>
          <w:numId w:val="23"/>
        </w:numPr>
        <w:spacing w:before="0" w:beforeAutospacing="0" w:after="0" w:afterAutospacing="0"/>
        <w:rPr>
          <w:rFonts w:ascii="Century Gothic" w:hAnsi="Century Gothic"/>
          <w:b/>
          <w:sz w:val="22"/>
          <w:szCs w:val="22"/>
        </w:rPr>
      </w:pPr>
      <w:r w:rsidRPr="00B14209">
        <w:rPr>
          <w:rFonts w:ascii="Century Gothic" w:hAnsi="Century Gothic"/>
          <w:b/>
          <w:sz w:val="22"/>
          <w:szCs w:val="22"/>
        </w:rPr>
        <w:t xml:space="preserve">MacDuff </w:t>
      </w:r>
    </w:p>
    <w:p w:rsidR="00B14209" w:rsidRPr="00B14209" w:rsidRDefault="00D2443A" w:rsidP="00B14209">
      <w:pPr>
        <w:pStyle w:val="list0020paragraph"/>
        <w:numPr>
          <w:ilvl w:val="0"/>
          <w:numId w:val="23"/>
        </w:numPr>
        <w:spacing w:before="0" w:beforeAutospacing="0" w:after="0" w:afterAutospacing="0"/>
        <w:rPr>
          <w:rFonts w:ascii="Century Gothic" w:hAnsi="Century Gothic"/>
          <w:sz w:val="22"/>
          <w:szCs w:val="22"/>
        </w:rPr>
      </w:pPr>
      <w:r w:rsidRPr="00B14209">
        <w:rPr>
          <w:rFonts w:ascii="Century Gothic" w:hAnsi="Century Gothic"/>
          <w:b/>
          <w:sz w:val="22"/>
          <w:szCs w:val="22"/>
        </w:rPr>
        <w:t>Wallace</w:t>
      </w:r>
    </w:p>
    <w:p w:rsidR="00D2443A" w:rsidRPr="00B14209" w:rsidRDefault="00D2443A" w:rsidP="0038372E">
      <w:pPr>
        <w:pStyle w:val="list0020paragraph"/>
        <w:ind w:firstLine="720"/>
        <w:rPr>
          <w:rFonts w:ascii="Century Gothic" w:hAnsi="Century Gothic"/>
          <w:sz w:val="22"/>
          <w:szCs w:val="22"/>
        </w:rPr>
      </w:pPr>
      <w:r w:rsidRPr="00B14209">
        <w:rPr>
          <w:rFonts w:ascii="Century Gothic" w:hAnsi="Century Gothic"/>
          <w:sz w:val="22"/>
          <w:szCs w:val="22"/>
        </w:rPr>
        <w:t xml:space="preserve">We have four P7 House Captains and four Vice </w:t>
      </w:r>
      <w:r w:rsidR="008A12A8" w:rsidRPr="00B14209">
        <w:rPr>
          <w:rFonts w:ascii="Century Gothic" w:hAnsi="Century Gothic"/>
          <w:sz w:val="22"/>
          <w:szCs w:val="22"/>
        </w:rPr>
        <w:t>Captains</w:t>
      </w:r>
      <w:r w:rsidRPr="00B14209">
        <w:rPr>
          <w:rFonts w:ascii="Century Gothic" w:hAnsi="Century Gothic"/>
          <w:sz w:val="22"/>
          <w:szCs w:val="22"/>
        </w:rPr>
        <w:t xml:space="preserve"> who represent each House.</w:t>
      </w:r>
    </w:p>
    <w:p w:rsidR="008A12A8" w:rsidRDefault="00D2443A" w:rsidP="00991F66">
      <w:pPr>
        <w:pStyle w:val="list0020paragraph"/>
        <w:ind w:left="720"/>
        <w:rPr>
          <w:rFonts w:ascii="Century Gothic" w:hAnsi="Century Gothic"/>
          <w:sz w:val="22"/>
          <w:szCs w:val="22"/>
        </w:rPr>
      </w:pPr>
      <w:r w:rsidRPr="00B14209">
        <w:rPr>
          <w:rFonts w:ascii="Century Gothic" w:hAnsi="Century Gothic"/>
          <w:sz w:val="22"/>
          <w:szCs w:val="22"/>
        </w:rPr>
        <w:t>Each pupil and staff member is a part of a House.  House Points are collected by pupils who demonstrate ‘over and above’ behaviours (more than good manners) and a House Recognition at the end of each term celebrates pupil achievement.</w:t>
      </w:r>
    </w:p>
    <w:p w:rsidR="00991F66" w:rsidRPr="00991F66" w:rsidRDefault="00991F66" w:rsidP="00991F66">
      <w:pPr>
        <w:pStyle w:val="list0020paragraph"/>
        <w:ind w:left="720"/>
        <w:rPr>
          <w:rFonts w:ascii="Century Gothic" w:hAnsi="Century Gothic"/>
          <w:sz w:val="22"/>
          <w:szCs w:val="22"/>
        </w:rPr>
      </w:pPr>
    </w:p>
    <w:p w:rsidR="000646AA" w:rsidRPr="00991F66" w:rsidRDefault="000646AA" w:rsidP="0038372E">
      <w:pPr>
        <w:pStyle w:val="list0020paragraph"/>
        <w:jc w:val="center"/>
        <w:rPr>
          <w:rFonts w:ascii="Century Gothic" w:hAnsi="Century Gothic"/>
          <w:color w:val="FF0000"/>
          <w:sz w:val="44"/>
          <w:szCs w:val="44"/>
        </w:rPr>
      </w:pPr>
      <w:r w:rsidRPr="00991F66">
        <w:rPr>
          <w:rFonts w:ascii="Century Gothic" w:hAnsi="Century Gothic"/>
          <w:b/>
          <w:color w:val="FF0000"/>
          <w:sz w:val="44"/>
          <w:szCs w:val="44"/>
          <w:u w:val="single"/>
        </w:rPr>
        <w:t>Home Learning</w:t>
      </w:r>
    </w:p>
    <w:p w:rsidR="000646AA" w:rsidRPr="00B14209" w:rsidRDefault="00B14209" w:rsidP="0038372E">
      <w:pPr>
        <w:ind w:firstLine="720"/>
        <w:rPr>
          <w:rFonts w:ascii="Century Gothic" w:hAnsi="Century Gothic"/>
          <w:color w:val="000000"/>
          <w:lang w:eastAsia="en-GB"/>
        </w:rPr>
      </w:pPr>
      <w:r>
        <w:rPr>
          <w:rFonts w:ascii="Century Gothic" w:hAnsi="Century Gothic"/>
          <w:color w:val="000000"/>
          <w:lang w:eastAsia="en-GB"/>
        </w:rPr>
        <w:t>In the future</w:t>
      </w:r>
      <w:r w:rsidRPr="002C6280">
        <w:rPr>
          <w:rFonts w:ascii="Century Gothic" w:hAnsi="Century Gothic"/>
          <w:color w:val="000000"/>
          <w:lang w:eastAsia="en-GB"/>
        </w:rPr>
        <w:t xml:space="preserve">, your child will receive reading </w:t>
      </w:r>
      <w:r>
        <w:rPr>
          <w:rFonts w:ascii="Century Gothic" w:hAnsi="Century Gothic"/>
          <w:color w:val="000000"/>
          <w:lang w:eastAsia="en-GB"/>
        </w:rPr>
        <w:t xml:space="preserve">and </w:t>
      </w:r>
      <w:r w:rsidRPr="002C6280">
        <w:rPr>
          <w:rFonts w:ascii="Century Gothic" w:hAnsi="Century Gothic"/>
          <w:color w:val="000000"/>
          <w:lang w:eastAsia="en-GB"/>
        </w:rPr>
        <w:t>comprehension activities.</w:t>
      </w:r>
    </w:p>
    <w:p w:rsidR="000646AA" w:rsidRPr="00B14209" w:rsidRDefault="000646AA" w:rsidP="0038372E">
      <w:pPr>
        <w:pStyle w:val="list0020paragraph"/>
        <w:ind w:left="720"/>
        <w:rPr>
          <w:rFonts w:ascii="Century Gothic" w:hAnsi="Century Gothic"/>
        </w:rPr>
      </w:pPr>
      <w:r w:rsidRPr="00B14209">
        <w:rPr>
          <w:rFonts w:ascii="Century Gothic" w:hAnsi="Century Gothic"/>
        </w:rPr>
        <w:t>Your child can reinforce work done in school by using their individual log-ins for Education City,  Sumdog and Spelling City where there are many activities linked to their school work. Log-ins will be stuck in their Reading Records.</w:t>
      </w:r>
    </w:p>
    <w:p w:rsidR="00423FCA" w:rsidRDefault="000646AA" w:rsidP="0038372E">
      <w:pPr>
        <w:pStyle w:val="list0020paragraph"/>
        <w:ind w:left="720"/>
        <w:rPr>
          <w:rFonts w:ascii="Century Gothic" w:hAnsi="Century Gothic"/>
        </w:rPr>
      </w:pPr>
      <w:r w:rsidRPr="00B14209">
        <w:rPr>
          <w:rFonts w:ascii="Century Gothic" w:hAnsi="Century Gothic"/>
        </w:rPr>
        <w:t xml:space="preserve">Every week the spelling word list for your child will be put on Spelling City so they can practise and learn </w:t>
      </w:r>
      <w:r w:rsidR="00991F66">
        <w:rPr>
          <w:rFonts w:ascii="Century Gothic" w:hAnsi="Century Gothic"/>
        </w:rPr>
        <w:t>their words</w:t>
      </w:r>
      <w:r w:rsidRPr="00B14209">
        <w:rPr>
          <w:rFonts w:ascii="Century Gothic" w:hAnsi="Century Gothic"/>
        </w:rPr>
        <w:t xml:space="preserve"> in a fun way.</w:t>
      </w:r>
    </w:p>
    <w:p w:rsidR="000646AA" w:rsidRPr="00B14209" w:rsidRDefault="000646AA" w:rsidP="000646AA">
      <w:pPr>
        <w:pStyle w:val="list0020paragraph"/>
        <w:rPr>
          <w:rFonts w:ascii="Century Gothic" w:hAnsi="Century Gothic"/>
          <w:sz w:val="22"/>
          <w:szCs w:val="22"/>
        </w:rPr>
      </w:pPr>
    </w:p>
    <w:p w:rsidR="00CF46FC" w:rsidRPr="0038372E" w:rsidRDefault="00210A89" w:rsidP="0038372E">
      <w:pPr>
        <w:jc w:val="center"/>
        <w:rPr>
          <w:rFonts w:ascii="Century Gothic" w:hAnsi="Century Gothic"/>
          <w:b/>
          <w:color w:val="FF0000"/>
          <w:sz w:val="44"/>
          <w:szCs w:val="44"/>
          <w:u w:val="single"/>
        </w:rPr>
      </w:pPr>
      <w:r>
        <w:rPr>
          <w:rFonts w:ascii="Century Gothic" w:hAnsi="Century Gothic"/>
          <w:b/>
          <w:noProof/>
          <w:color w:val="FF0000"/>
          <w:sz w:val="44"/>
          <w:szCs w:val="44"/>
          <w:u w:val="single"/>
          <w:lang w:eastAsia="en-GB"/>
        </w:rPr>
        <w:drawing>
          <wp:anchor distT="0" distB="0" distL="114300" distR="114300" simplePos="0" relativeHeight="251658240" behindDoc="0" locked="0" layoutInCell="1" allowOverlap="1">
            <wp:simplePos x="0" y="0"/>
            <wp:positionH relativeFrom="page">
              <wp:posOffset>-409575</wp:posOffset>
            </wp:positionH>
            <wp:positionV relativeFrom="page">
              <wp:posOffset>-2337435</wp:posOffset>
            </wp:positionV>
            <wp:extent cx="982345" cy="1537081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345" cy="1537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D73" w:rsidRPr="0038372E">
        <w:rPr>
          <w:rFonts w:ascii="Century Gothic" w:hAnsi="Century Gothic"/>
          <w:b/>
          <w:color w:val="FF0000"/>
          <w:sz w:val="44"/>
          <w:szCs w:val="44"/>
          <w:u w:val="single"/>
        </w:rPr>
        <w:t>Useful Websites</w:t>
      </w:r>
    </w:p>
    <w:p w:rsidR="00D157AF" w:rsidRPr="00B14209" w:rsidRDefault="00D157AF" w:rsidP="00A95F46">
      <w:pPr>
        <w:rPr>
          <w:rFonts w:ascii="Century Gothic" w:hAnsi="Century Gothic"/>
          <w:color w:val="000000"/>
          <w:sz w:val="22"/>
          <w:szCs w:val="22"/>
          <w:u w:val="single"/>
        </w:rPr>
      </w:pPr>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School Website – </w:t>
      </w:r>
      <w:hyperlink r:id="rId17" w:history="1">
        <w:r w:rsidRPr="00B14209">
          <w:rPr>
            <w:rStyle w:val="Hyperlink"/>
            <w:rFonts w:ascii="Century Gothic" w:hAnsi="Century Gothic"/>
            <w:sz w:val="22"/>
            <w:szCs w:val="22"/>
          </w:rPr>
          <w:t>http://bonnyrigg.mgfl.net/</w:t>
        </w:r>
      </w:hyperlink>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School Twitter - </w:t>
      </w:r>
      <w:hyperlink r:id="rId18" w:history="1">
        <w:r w:rsidRPr="00B14209">
          <w:rPr>
            <w:rStyle w:val="Hyperlink"/>
            <w:rFonts w:ascii="Century Gothic" w:hAnsi="Century Gothic"/>
            <w:sz w:val="22"/>
            <w:szCs w:val="22"/>
          </w:rPr>
          <w:t>https://twitter.com/bonnyrigg1</w:t>
        </w:r>
      </w:hyperlink>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Parent Zone - </w:t>
      </w:r>
      <w:hyperlink r:id="rId19" w:history="1">
        <w:r w:rsidRPr="00B14209">
          <w:rPr>
            <w:rStyle w:val="Hyperlink"/>
            <w:rFonts w:ascii="Century Gothic" w:hAnsi="Century Gothic"/>
            <w:sz w:val="22"/>
            <w:szCs w:val="22"/>
          </w:rPr>
          <w:t>https://education.gov.scot/parentzone/</w:t>
        </w:r>
      </w:hyperlink>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Education City - </w:t>
      </w:r>
      <w:hyperlink r:id="rId20" w:history="1">
        <w:r w:rsidRPr="00B14209">
          <w:rPr>
            <w:rStyle w:val="Hyperlink"/>
            <w:rFonts w:ascii="Century Gothic" w:hAnsi="Century Gothic"/>
            <w:sz w:val="22"/>
            <w:szCs w:val="22"/>
          </w:rPr>
          <w:t>https://ec1.educationcity.com/</w:t>
        </w:r>
      </w:hyperlink>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Spelling City – </w:t>
      </w:r>
      <w:hyperlink r:id="rId21" w:history="1">
        <w:r w:rsidRPr="00B14209">
          <w:rPr>
            <w:rStyle w:val="Hyperlink"/>
            <w:rFonts w:ascii="Century Gothic" w:hAnsi="Century Gothic"/>
            <w:sz w:val="22"/>
            <w:szCs w:val="22"/>
          </w:rPr>
          <w:t>https://www.spellingcity.com/</w:t>
        </w:r>
      </w:hyperlink>
      <w:r w:rsidRPr="00B14209">
        <w:rPr>
          <w:rFonts w:ascii="Century Gothic" w:hAnsi="Century Gothic"/>
          <w:color w:val="000000"/>
          <w:sz w:val="22"/>
          <w:szCs w:val="22"/>
        </w:rPr>
        <w:t xml:space="preserve"> </w:t>
      </w:r>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Sumdog - </w:t>
      </w:r>
      <w:hyperlink r:id="rId22" w:history="1">
        <w:r w:rsidRPr="00B14209">
          <w:rPr>
            <w:rStyle w:val="Hyperlink"/>
            <w:rFonts w:ascii="Century Gothic" w:hAnsi="Century Gothic"/>
            <w:sz w:val="22"/>
            <w:szCs w:val="22"/>
          </w:rPr>
          <w:t>https://www.sumdog.com/</w:t>
        </w:r>
      </w:hyperlink>
      <w:r w:rsidRPr="00B14209">
        <w:rPr>
          <w:rFonts w:ascii="Century Gothic" w:hAnsi="Century Gothic"/>
          <w:color w:val="000000"/>
          <w:sz w:val="22"/>
          <w:szCs w:val="22"/>
        </w:rPr>
        <w:t xml:space="preserve"> </w:t>
      </w:r>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Topmarks - </w:t>
      </w:r>
      <w:hyperlink r:id="rId23" w:history="1">
        <w:r w:rsidRPr="00B14209">
          <w:rPr>
            <w:rStyle w:val="Hyperlink"/>
            <w:rFonts w:ascii="Century Gothic" w:hAnsi="Century Gothic"/>
            <w:sz w:val="22"/>
            <w:szCs w:val="22"/>
          </w:rPr>
          <w:t>https://www.topmarks.co.uk/</w:t>
        </w:r>
      </w:hyperlink>
      <w:r w:rsidRPr="00B14209">
        <w:rPr>
          <w:rFonts w:ascii="Century Gothic" w:hAnsi="Century Gothic"/>
          <w:color w:val="000000"/>
          <w:sz w:val="22"/>
          <w:szCs w:val="22"/>
        </w:rPr>
        <w:t xml:space="preserve"> </w:t>
      </w:r>
    </w:p>
    <w:p w:rsidR="00D157AF" w:rsidRPr="00B14209" w:rsidRDefault="00D157AF" w:rsidP="00D157AF">
      <w:pPr>
        <w:numPr>
          <w:ilvl w:val="0"/>
          <w:numId w:val="20"/>
        </w:numPr>
        <w:rPr>
          <w:rFonts w:ascii="Century Gothic" w:hAnsi="Century Gothic"/>
          <w:color w:val="000000"/>
          <w:sz w:val="22"/>
          <w:szCs w:val="22"/>
        </w:rPr>
      </w:pPr>
      <w:r w:rsidRPr="00B14209">
        <w:rPr>
          <w:rFonts w:ascii="Century Gothic" w:hAnsi="Century Gothic"/>
          <w:color w:val="000000"/>
          <w:sz w:val="22"/>
          <w:szCs w:val="22"/>
        </w:rPr>
        <w:t xml:space="preserve">Woodlands Junior School - </w:t>
      </w:r>
      <w:hyperlink r:id="rId24" w:history="1">
        <w:r w:rsidRPr="00B14209">
          <w:rPr>
            <w:rStyle w:val="Hyperlink"/>
            <w:rFonts w:ascii="Century Gothic" w:hAnsi="Century Gothic"/>
            <w:sz w:val="22"/>
            <w:szCs w:val="22"/>
          </w:rPr>
          <w:t>http://resources.woodlands.kent.sch.uk/</w:t>
        </w:r>
      </w:hyperlink>
      <w:r w:rsidRPr="00B14209">
        <w:rPr>
          <w:rFonts w:ascii="Century Gothic" w:hAnsi="Century Gothic"/>
          <w:color w:val="000000"/>
          <w:sz w:val="22"/>
          <w:szCs w:val="22"/>
        </w:rPr>
        <w:t xml:space="preserve"> </w:t>
      </w:r>
    </w:p>
    <w:p w:rsidR="00D157AF" w:rsidRPr="00B14209" w:rsidRDefault="00D157AF" w:rsidP="00D157AF">
      <w:pPr>
        <w:ind w:left="360"/>
        <w:rPr>
          <w:rFonts w:ascii="Century Gothic" w:hAnsi="Century Gothic"/>
          <w:color w:val="000000"/>
          <w:sz w:val="22"/>
          <w:szCs w:val="22"/>
        </w:rPr>
      </w:pPr>
    </w:p>
    <w:p w:rsidR="00A95F46" w:rsidRPr="008A12A8" w:rsidRDefault="00991F66" w:rsidP="000F79D3">
      <w:pPr>
        <w:rPr>
          <w:rFonts w:ascii="Comic Sans MS" w:hAnsi="Comic Sans MS"/>
          <w:color w:val="000000"/>
          <w:sz w:val="22"/>
          <w:szCs w:val="22"/>
        </w:rPr>
      </w:pPr>
      <w:bookmarkStart w:id="0" w:name="_GoBack"/>
      <w:bookmarkEnd w:id="0"/>
      <w:r>
        <w:rPr>
          <w:rFonts w:ascii="Comic Sans MS" w:hAnsi="Comic Sans MS"/>
          <w:noProof/>
          <w:color w:val="000000"/>
          <w:sz w:val="22"/>
          <w:szCs w:val="22"/>
          <w:lang w:eastAsia="en-GB"/>
        </w:rPr>
        <w:drawing>
          <wp:anchor distT="0" distB="0" distL="114300" distR="114300" simplePos="0" relativeHeight="251670528" behindDoc="0" locked="0" layoutInCell="1" allowOverlap="1">
            <wp:simplePos x="0" y="0"/>
            <wp:positionH relativeFrom="margin">
              <wp:align>right</wp:align>
            </wp:positionH>
            <wp:positionV relativeFrom="paragraph">
              <wp:posOffset>1484630</wp:posOffset>
            </wp:positionV>
            <wp:extent cx="1424940" cy="685800"/>
            <wp:effectExtent l="0" t="0" r="3810" b="0"/>
            <wp:wrapNone/>
            <wp:docPr id="55"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95F46" w:rsidRPr="008A12A8" w:rsidSect="00CF46FC">
      <w:pgSz w:w="11906" w:h="16838"/>
      <w:pgMar w:top="709"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17" w:rsidRDefault="003F0B17" w:rsidP="00622A12">
      <w:r>
        <w:separator/>
      </w:r>
    </w:p>
  </w:endnote>
  <w:endnote w:type="continuationSeparator" w:id="0">
    <w:p w:rsidR="003F0B17" w:rsidRDefault="003F0B17" w:rsidP="0062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17" w:rsidRDefault="003F0B17" w:rsidP="00622A12">
      <w:r>
        <w:separator/>
      </w:r>
    </w:p>
  </w:footnote>
  <w:footnote w:type="continuationSeparator" w:id="0">
    <w:p w:rsidR="003F0B17" w:rsidRDefault="003F0B17" w:rsidP="00622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017"/>
    <w:multiLevelType w:val="hybridMultilevel"/>
    <w:tmpl w:val="F69C7F34"/>
    <w:lvl w:ilvl="0" w:tplc="0409000D">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6CB59CC"/>
    <w:multiLevelType w:val="hybridMultilevel"/>
    <w:tmpl w:val="6820164A"/>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1478E"/>
    <w:multiLevelType w:val="hybridMultilevel"/>
    <w:tmpl w:val="C916E194"/>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4327F"/>
    <w:multiLevelType w:val="hybridMultilevel"/>
    <w:tmpl w:val="F4BC6E1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671993"/>
    <w:multiLevelType w:val="hybridMultilevel"/>
    <w:tmpl w:val="A638469C"/>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7B283C"/>
    <w:multiLevelType w:val="hybridMultilevel"/>
    <w:tmpl w:val="5AEA53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F3ABD"/>
    <w:multiLevelType w:val="hybridMultilevel"/>
    <w:tmpl w:val="436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7012B"/>
    <w:multiLevelType w:val="hybridMultilevel"/>
    <w:tmpl w:val="E7DC70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8089F"/>
    <w:multiLevelType w:val="hybridMultilevel"/>
    <w:tmpl w:val="B55870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27F07"/>
    <w:multiLevelType w:val="hybridMultilevel"/>
    <w:tmpl w:val="049C4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C4613"/>
    <w:multiLevelType w:val="hybridMultilevel"/>
    <w:tmpl w:val="268E5E70"/>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606A37"/>
    <w:multiLevelType w:val="hybridMultilevel"/>
    <w:tmpl w:val="3D8C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06C62"/>
    <w:multiLevelType w:val="hybridMultilevel"/>
    <w:tmpl w:val="7494F0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9764D6"/>
    <w:multiLevelType w:val="hybridMultilevel"/>
    <w:tmpl w:val="82BAC0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05977"/>
    <w:multiLevelType w:val="hybridMultilevel"/>
    <w:tmpl w:val="FC7A6834"/>
    <w:lvl w:ilvl="0" w:tplc="D3FAB9F2">
      <w:start w:val="1"/>
      <w:numFmt w:val="decimal"/>
      <w:lvlText w:val="%1)"/>
      <w:lvlJc w:val="left"/>
      <w:pPr>
        <w:tabs>
          <w:tab w:val="num" w:pos="0"/>
        </w:tabs>
        <w:ind w:left="0" w:hanging="360"/>
      </w:pPr>
      <w:rPr>
        <w:rFonts w:ascii="Comic Sans MS" w:hAnsi="Comic Sans MS" w:hint="default"/>
        <w:sz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43623A9C"/>
    <w:multiLevelType w:val="hybridMultilevel"/>
    <w:tmpl w:val="48B6F77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C6F89"/>
    <w:multiLevelType w:val="hybridMultilevel"/>
    <w:tmpl w:val="4AB216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653D5"/>
    <w:multiLevelType w:val="hybridMultilevel"/>
    <w:tmpl w:val="9E9C4AA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251560"/>
    <w:multiLevelType w:val="hybridMultilevel"/>
    <w:tmpl w:val="5F3E20DA"/>
    <w:lvl w:ilvl="0" w:tplc="08090009">
      <w:start w:val="1"/>
      <w:numFmt w:val="bullet"/>
      <w:lvlText w:val=""/>
      <w:lvlJc w:val="left"/>
      <w:pPr>
        <w:tabs>
          <w:tab w:val="num" w:pos="928"/>
        </w:tabs>
        <w:ind w:left="928" w:hanging="360"/>
      </w:pPr>
      <w:rPr>
        <w:rFonts w:ascii="Wingdings" w:hAnsi="Wingdings" w:hint="default"/>
      </w:rPr>
    </w:lvl>
    <w:lvl w:ilvl="1" w:tplc="08090003" w:tentative="1">
      <w:start w:val="1"/>
      <w:numFmt w:val="bullet"/>
      <w:lvlText w:val="o"/>
      <w:lvlJc w:val="left"/>
      <w:pPr>
        <w:tabs>
          <w:tab w:val="num" w:pos="1658"/>
        </w:tabs>
        <w:ind w:left="1658" w:hanging="360"/>
      </w:pPr>
      <w:rPr>
        <w:rFonts w:ascii="Courier New" w:hAnsi="Courier New" w:cs="Arial" w:hint="default"/>
      </w:rPr>
    </w:lvl>
    <w:lvl w:ilvl="2" w:tplc="08090005" w:tentative="1">
      <w:start w:val="1"/>
      <w:numFmt w:val="bullet"/>
      <w:lvlText w:val=""/>
      <w:lvlJc w:val="left"/>
      <w:pPr>
        <w:tabs>
          <w:tab w:val="num" w:pos="2378"/>
        </w:tabs>
        <w:ind w:left="2378" w:hanging="360"/>
      </w:pPr>
      <w:rPr>
        <w:rFonts w:ascii="Wingdings" w:hAnsi="Wingdings" w:hint="default"/>
      </w:rPr>
    </w:lvl>
    <w:lvl w:ilvl="3" w:tplc="08090001" w:tentative="1">
      <w:start w:val="1"/>
      <w:numFmt w:val="bullet"/>
      <w:lvlText w:val=""/>
      <w:lvlJc w:val="left"/>
      <w:pPr>
        <w:tabs>
          <w:tab w:val="num" w:pos="3098"/>
        </w:tabs>
        <w:ind w:left="3098" w:hanging="360"/>
      </w:pPr>
      <w:rPr>
        <w:rFonts w:ascii="Symbol" w:hAnsi="Symbol" w:hint="default"/>
      </w:rPr>
    </w:lvl>
    <w:lvl w:ilvl="4" w:tplc="08090003" w:tentative="1">
      <w:start w:val="1"/>
      <w:numFmt w:val="bullet"/>
      <w:lvlText w:val="o"/>
      <w:lvlJc w:val="left"/>
      <w:pPr>
        <w:tabs>
          <w:tab w:val="num" w:pos="3818"/>
        </w:tabs>
        <w:ind w:left="3818" w:hanging="360"/>
      </w:pPr>
      <w:rPr>
        <w:rFonts w:ascii="Courier New" w:hAnsi="Courier New" w:cs="Arial" w:hint="default"/>
      </w:rPr>
    </w:lvl>
    <w:lvl w:ilvl="5" w:tplc="08090005" w:tentative="1">
      <w:start w:val="1"/>
      <w:numFmt w:val="bullet"/>
      <w:lvlText w:val=""/>
      <w:lvlJc w:val="left"/>
      <w:pPr>
        <w:tabs>
          <w:tab w:val="num" w:pos="4538"/>
        </w:tabs>
        <w:ind w:left="4538" w:hanging="360"/>
      </w:pPr>
      <w:rPr>
        <w:rFonts w:ascii="Wingdings" w:hAnsi="Wingdings" w:hint="default"/>
      </w:rPr>
    </w:lvl>
    <w:lvl w:ilvl="6" w:tplc="08090001" w:tentative="1">
      <w:start w:val="1"/>
      <w:numFmt w:val="bullet"/>
      <w:lvlText w:val=""/>
      <w:lvlJc w:val="left"/>
      <w:pPr>
        <w:tabs>
          <w:tab w:val="num" w:pos="5258"/>
        </w:tabs>
        <w:ind w:left="5258" w:hanging="360"/>
      </w:pPr>
      <w:rPr>
        <w:rFonts w:ascii="Symbol" w:hAnsi="Symbol" w:hint="default"/>
      </w:rPr>
    </w:lvl>
    <w:lvl w:ilvl="7" w:tplc="08090003" w:tentative="1">
      <w:start w:val="1"/>
      <w:numFmt w:val="bullet"/>
      <w:lvlText w:val="o"/>
      <w:lvlJc w:val="left"/>
      <w:pPr>
        <w:tabs>
          <w:tab w:val="num" w:pos="5978"/>
        </w:tabs>
        <w:ind w:left="5978" w:hanging="360"/>
      </w:pPr>
      <w:rPr>
        <w:rFonts w:ascii="Courier New" w:hAnsi="Courier New" w:cs="Arial" w:hint="default"/>
      </w:rPr>
    </w:lvl>
    <w:lvl w:ilvl="8" w:tplc="08090005" w:tentative="1">
      <w:start w:val="1"/>
      <w:numFmt w:val="bullet"/>
      <w:lvlText w:val=""/>
      <w:lvlJc w:val="left"/>
      <w:pPr>
        <w:tabs>
          <w:tab w:val="num" w:pos="6698"/>
        </w:tabs>
        <w:ind w:left="6698" w:hanging="360"/>
      </w:pPr>
      <w:rPr>
        <w:rFonts w:ascii="Wingdings" w:hAnsi="Wingdings" w:hint="default"/>
      </w:rPr>
    </w:lvl>
  </w:abstractNum>
  <w:abstractNum w:abstractNumId="19" w15:restartNumberingAfterBreak="0">
    <w:nsid w:val="4E804DFC"/>
    <w:multiLevelType w:val="hybridMultilevel"/>
    <w:tmpl w:val="F440C038"/>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29D0E58"/>
    <w:multiLevelType w:val="hybridMultilevel"/>
    <w:tmpl w:val="0DBE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C5785"/>
    <w:multiLevelType w:val="hybridMultilevel"/>
    <w:tmpl w:val="3E5CBB06"/>
    <w:lvl w:ilvl="0" w:tplc="7C16D7A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27E14"/>
    <w:multiLevelType w:val="hybridMultilevel"/>
    <w:tmpl w:val="4536A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6874E5"/>
    <w:multiLevelType w:val="hybridMultilevel"/>
    <w:tmpl w:val="F6687F5E"/>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493D31"/>
    <w:multiLevelType w:val="hybridMultilevel"/>
    <w:tmpl w:val="5B86A3FA"/>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A9252A"/>
    <w:multiLevelType w:val="hybridMultilevel"/>
    <w:tmpl w:val="F66661DE"/>
    <w:lvl w:ilvl="0" w:tplc="04090009">
      <w:start w:val="1"/>
      <w:numFmt w:val="bullet"/>
      <w:lvlText w:val=""/>
      <w:lvlJc w:val="left"/>
      <w:pPr>
        <w:tabs>
          <w:tab w:val="num" w:pos="390"/>
        </w:tabs>
        <w:ind w:left="390" w:hanging="360"/>
      </w:pPr>
      <w:rPr>
        <w:rFonts w:ascii="Wingdings" w:hAnsi="Wingdings" w:hint="default"/>
      </w:rPr>
    </w:lvl>
    <w:lvl w:ilvl="1" w:tplc="E2F0A9D2">
      <w:numFmt w:val="bullet"/>
      <w:lvlText w:val=""/>
      <w:lvlJc w:val="left"/>
      <w:pPr>
        <w:tabs>
          <w:tab w:val="num" w:pos="1110"/>
        </w:tabs>
        <w:ind w:left="1110" w:hanging="360"/>
      </w:pPr>
      <w:rPr>
        <w:rFonts w:ascii="Wingdings" w:eastAsia="Times New Roman" w:hAnsi="Wingdings" w:cs="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cs="Arial"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cs="Arial"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26" w15:restartNumberingAfterBreak="0">
    <w:nsid w:val="69971917"/>
    <w:multiLevelType w:val="hybridMultilevel"/>
    <w:tmpl w:val="833E5662"/>
    <w:lvl w:ilvl="0" w:tplc="08090001">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114DCE"/>
    <w:multiLevelType w:val="hybridMultilevel"/>
    <w:tmpl w:val="538A6386"/>
    <w:lvl w:ilvl="0" w:tplc="08090009">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6"/>
  </w:num>
  <w:num w:numId="3">
    <w:abstractNumId w:val="22"/>
  </w:num>
  <w:num w:numId="4">
    <w:abstractNumId w:val="24"/>
  </w:num>
  <w:num w:numId="5">
    <w:abstractNumId w:val="23"/>
  </w:num>
  <w:num w:numId="6">
    <w:abstractNumId w:val="2"/>
  </w:num>
  <w:num w:numId="7">
    <w:abstractNumId w:val="10"/>
  </w:num>
  <w:num w:numId="8">
    <w:abstractNumId w:val="18"/>
  </w:num>
  <w:num w:numId="9">
    <w:abstractNumId w:val="16"/>
  </w:num>
  <w:num w:numId="10">
    <w:abstractNumId w:val="8"/>
  </w:num>
  <w:num w:numId="11">
    <w:abstractNumId w:val="21"/>
  </w:num>
  <w:num w:numId="12">
    <w:abstractNumId w:val="25"/>
  </w:num>
  <w:num w:numId="13">
    <w:abstractNumId w:val="27"/>
  </w:num>
  <w:num w:numId="14">
    <w:abstractNumId w:val="14"/>
  </w:num>
  <w:num w:numId="15">
    <w:abstractNumId w:val="1"/>
  </w:num>
  <w:num w:numId="16">
    <w:abstractNumId w:val="12"/>
  </w:num>
  <w:num w:numId="17">
    <w:abstractNumId w:val="7"/>
  </w:num>
  <w:num w:numId="18">
    <w:abstractNumId w:val="11"/>
  </w:num>
  <w:num w:numId="19">
    <w:abstractNumId w:val="6"/>
  </w:num>
  <w:num w:numId="20">
    <w:abstractNumId w:val="3"/>
  </w:num>
  <w:num w:numId="21">
    <w:abstractNumId w:val="20"/>
  </w:num>
  <w:num w:numId="22">
    <w:abstractNumId w:val="5"/>
  </w:num>
  <w:num w:numId="23">
    <w:abstractNumId w:val="9"/>
  </w:num>
  <w:num w:numId="24">
    <w:abstractNumId w:val="17"/>
  </w:num>
  <w:num w:numId="25">
    <w:abstractNumId w:val="15"/>
  </w:num>
  <w:num w:numId="26">
    <w:abstractNumId w:val="1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D3"/>
    <w:rsid w:val="00043BEF"/>
    <w:rsid w:val="00054EDA"/>
    <w:rsid w:val="000646AA"/>
    <w:rsid w:val="000828F6"/>
    <w:rsid w:val="000A5E28"/>
    <w:rsid w:val="000A7638"/>
    <w:rsid w:val="000F79D3"/>
    <w:rsid w:val="00110A29"/>
    <w:rsid w:val="00115AEA"/>
    <w:rsid w:val="0015340D"/>
    <w:rsid w:val="001631FE"/>
    <w:rsid w:val="001852F4"/>
    <w:rsid w:val="001B4C49"/>
    <w:rsid w:val="001C23A4"/>
    <w:rsid w:val="001D044B"/>
    <w:rsid w:val="001D2A36"/>
    <w:rsid w:val="001D7268"/>
    <w:rsid w:val="00210A89"/>
    <w:rsid w:val="0028721D"/>
    <w:rsid w:val="002A580A"/>
    <w:rsid w:val="002A6587"/>
    <w:rsid w:val="00305951"/>
    <w:rsid w:val="00331663"/>
    <w:rsid w:val="00343F44"/>
    <w:rsid w:val="003446A0"/>
    <w:rsid w:val="0038372E"/>
    <w:rsid w:val="003A0208"/>
    <w:rsid w:val="003A6C96"/>
    <w:rsid w:val="003C2018"/>
    <w:rsid w:val="003F0B17"/>
    <w:rsid w:val="003F62D9"/>
    <w:rsid w:val="00423FCA"/>
    <w:rsid w:val="0042575B"/>
    <w:rsid w:val="00431AED"/>
    <w:rsid w:val="00491DE7"/>
    <w:rsid w:val="004B0A89"/>
    <w:rsid w:val="004C661C"/>
    <w:rsid w:val="0050024C"/>
    <w:rsid w:val="0057089A"/>
    <w:rsid w:val="005C5DA0"/>
    <w:rsid w:val="00622A12"/>
    <w:rsid w:val="00634D24"/>
    <w:rsid w:val="0064399D"/>
    <w:rsid w:val="00696566"/>
    <w:rsid w:val="006A5735"/>
    <w:rsid w:val="006A5849"/>
    <w:rsid w:val="006C17D2"/>
    <w:rsid w:val="006E6D92"/>
    <w:rsid w:val="006E79F3"/>
    <w:rsid w:val="00701979"/>
    <w:rsid w:val="0070649E"/>
    <w:rsid w:val="00741D04"/>
    <w:rsid w:val="00764797"/>
    <w:rsid w:val="007C4D7A"/>
    <w:rsid w:val="00841BF4"/>
    <w:rsid w:val="008474CF"/>
    <w:rsid w:val="008848E5"/>
    <w:rsid w:val="008A12A8"/>
    <w:rsid w:val="008A71CB"/>
    <w:rsid w:val="008F14F6"/>
    <w:rsid w:val="008F4D73"/>
    <w:rsid w:val="00900254"/>
    <w:rsid w:val="00905A71"/>
    <w:rsid w:val="00921AF8"/>
    <w:rsid w:val="00991F66"/>
    <w:rsid w:val="009A6C3C"/>
    <w:rsid w:val="00A00D9F"/>
    <w:rsid w:val="00A03098"/>
    <w:rsid w:val="00A72825"/>
    <w:rsid w:val="00A907E1"/>
    <w:rsid w:val="00A95F46"/>
    <w:rsid w:val="00A974B6"/>
    <w:rsid w:val="00AA7E8F"/>
    <w:rsid w:val="00AC0569"/>
    <w:rsid w:val="00AC6AC1"/>
    <w:rsid w:val="00AF6057"/>
    <w:rsid w:val="00B14209"/>
    <w:rsid w:val="00B701E7"/>
    <w:rsid w:val="00B7263B"/>
    <w:rsid w:val="00B75507"/>
    <w:rsid w:val="00BD3E33"/>
    <w:rsid w:val="00C84ECC"/>
    <w:rsid w:val="00CA3A8A"/>
    <w:rsid w:val="00CA55D5"/>
    <w:rsid w:val="00CB080D"/>
    <w:rsid w:val="00CB655C"/>
    <w:rsid w:val="00CD10EF"/>
    <w:rsid w:val="00CD33E5"/>
    <w:rsid w:val="00CD4C4C"/>
    <w:rsid w:val="00CF46FC"/>
    <w:rsid w:val="00D0384F"/>
    <w:rsid w:val="00D157AF"/>
    <w:rsid w:val="00D2443A"/>
    <w:rsid w:val="00D46242"/>
    <w:rsid w:val="00D6062F"/>
    <w:rsid w:val="00D74A36"/>
    <w:rsid w:val="00D86E42"/>
    <w:rsid w:val="00D97DF2"/>
    <w:rsid w:val="00DA55B9"/>
    <w:rsid w:val="00DA7F14"/>
    <w:rsid w:val="00DB5978"/>
    <w:rsid w:val="00DC03F9"/>
    <w:rsid w:val="00DE5022"/>
    <w:rsid w:val="00DE71A9"/>
    <w:rsid w:val="00E05A00"/>
    <w:rsid w:val="00E247D6"/>
    <w:rsid w:val="00E40A11"/>
    <w:rsid w:val="00E50EC8"/>
    <w:rsid w:val="00E56BA4"/>
    <w:rsid w:val="00E6422F"/>
    <w:rsid w:val="00E805C0"/>
    <w:rsid w:val="00E8450B"/>
    <w:rsid w:val="00E95910"/>
    <w:rsid w:val="00EB0F5A"/>
    <w:rsid w:val="00EB193D"/>
    <w:rsid w:val="00EC2741"/>
    <w:rsid w:val="00EC7279"/>
    <w:rsid w:val="00EF1127"/>
    <w:rsid w:val="00EF2443"/>
    <w:rsid w:val="00EF2E52"/>
    <w:rsid w:val="00F3216E"/>
    <w:rsid w:val="00F34D43"/>
    <w:rsid w:val="00F46420"/>
    <w:rsid w:val="00FC06FF"/>
    <w:rsid w:val="00FC41B9"/>
    <w:rsid w:val="00FF2831"/>
    <w:rsid w:val="00FF2D5B"/>
    <w:rsid w:val="00FF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F6C809"/>
  <w15:chartTrackingRefBased/>
  <w15:docId w15:val="{EE8FBE58-9CB7-4C8D-A517-9E3810AF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D3"/>
    <w:rPr>
      <w:sz w:val="24"/>
      <w:szCs w:val="24"/>
      <w:lang w:eastAsia="en-US"/>
    </w:rPr>
  </w:style>
  <w:style w:type="paragraph" w:styleId="Heading5">
    <w:name w:val="heading 5"/>
    <w:basedOn w:val="Normal"/>
    <w:next w:val="Normal"/>
    <w:qFormat/>
    <w:rsid w:val="000F79D3"/>
    <w:pPr>
      <w:keepNext/>
      <w:jc w:val="center"/>
      <w:outlineLvl w:val="4"/>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79D3"/>
    <w:rPr>
      <w:color w:val="0000FF"/>
      <w:u w:val="single"/>
    </w:rPr>
  </w:style>
  <w:style w:type="paragraph" w:customStyle="1" w:styleId="msolistparagraph0">
    <w:name w:val="msolistparagraph"/>
    <w:basedOn w:val="Normal"/>
    <w:rsid w:val="00A95F46"/>
    <w:rPr>
      <w:lang w:val="en-US"/>
    </w:rPr>
  </w:style>
  <w:style w:type="paragraph" w:customStyle="1" w:styleId="msolistparagraphcxspmiddle">
    <w:name w:val="msolistparagraphcxspmiddle"/>
    <w:basedOn w:val="Normal"/>
    <w:rsid w:val="00A95F46"/>
    <w:rPr>
      <w:lang w:val="en-US"/>
    </w:rPr>
  </w:style>
  <w:style w:type="paragraph" w:customStyle="1" w:styleId="msolistparagraphcxsplast">
    <w:name w:val="msolistparagraphcxsplast"/>
    <w:basedOn w:val="Normal"/>
    <w:rsid w:val="00A95F46"/>
    <w:rPr>
      <w:lang w:val="en-US"/>
    </w:rPr>
  </w:style>
  <w:style w:type="character" w:styleId="FollowedHyperlink">
    <w:name w:val="FollowedHyperlink"/>
    <w:rsid w:val="00A95F46"/>
    <w:rPr>
      <w:color w:val="800080"/>
      <w:u w:val="single"/>
    </w:rPr>
  </w:style>
  <w:style w:type="paragraph" w:styleId="BalloonText">
    <w:name w:val="Balloon Text"/>
    <w:basedOn w:val="Normal"/>
    <w:link w:val="BalloonTextChar"/>
    <w:rsid w:val="0050024C"/>
    <w:rPr>
      <w:rFonts w:ascii="Tahoma" w:hAnsi="Tahoma"/>
      <w:sz w:val="16"/>
      <w:szCs w:val="16"/>
      <w:lang w:val="x-none"/>
    </w:rPr>
  </w:style>
  <w:style w:type="character" w:customStyle="1" w:styleId="BalloonTextChar">
    <w:name w:val="Balloon Text Char"/>
    <w:link w:val="BalloonText"/>
    <w:rsid w:val="0050024C"/>
    <w:rPr>
      <w:rFonts w:ascii="Tahoma" w:hAnsi="Tahoma" w:cs="Tahoma"/>
      <w:sz w:val="16"/>
      <w:szCs w:val="16"/>
      <w:lang w:eastAsia="en-US"/>
    </w:rPr>
  </w:style>
  <w:style w:type="paragraph" w:styleId="ListParagraph">
    <w:name w:val="List Paragraph"/>
    <w:basedOn w:val="Normal"/>
    <w:uiPriority w:val="34"/>
    <w:qFormat/>
    <w:rsid w:val="0064399D"/>
    <w:pPr>
      <w:ind w:left="720"/>
      <w:contextualSpacing/>
    </w:pPr>
  </w:style>
  <w:style w:type="paragraph" w:customStyle="1" w:styleId="url1">
    <w:name w:val="url1"/>
    <w:basedOn w:val="Normal"/>
    <w:rsid w:val="00FF699F"/>
    <w:rPr>
      <w:color w:val="008000"/>
      <w:sz w:val="17"/>
      <w:szCs w:val="17"/>
      <w:lang w:eastAsia="en-GB"/>
    </w:rPr>
  </w:style>
  <w:style w:type="paragraph" w:styleId="NoSpacing">
    <w:name w:val="No Spacing"/>
    <w:uiPriority w:val="1"/>
    <w:qFormat/>
    <w:rsid w:val="00E6422F"/>
    <w:rPr>
      <w:rFonts w:ascii="Calibri" w:eastAsia="Calibri" w:hAnsi="Calibri"/>
      <w:sz w:val="22"/>
      <w:szCs w:val="22"/>
      <w:lang w:eastAsia="en-US"/>
    </w:rPr>
  </w:style>
  <w:style w:type="paragraph" w:customStyle="1" w:styleId="list0020paragraph">
    <w:name w:val="list_0020paragraph"/>
    <w:basedOn w:val="Normal"/>
    <w:rsid w:val="00E6422F"/>
    <w:pPr>
      <w:spacing w:before="100" w:beforeAutospacing="1" w:after="100" w:afterAutospacing="1"/>
    </w:pPr>
    <w:rPr>
      <w:lang w:eastAsia="en-GB"/>
    </w:rPr>
  </w:style>
  <w:style w:type="character" w:customStyle="1" w:styleId="list0020paragraphchar">
    <w:name w:val="list_0020paragraph__char"/>
    <w:basedOn w:val="DefaultParagraphFont"/>
    <w:rsid w:val="00E6422F"/>
  </w:style>
  <w:style w:type="table" w:styleId="TableGrid">
    <w:name w:val="Table Grid"/>
    <w:basedOn w:val="TableNormal"/>
    <w:rsid w:val="00EC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22A12"/>
    <w:pPr>
      <w:tabs>
        <w:tab w:val="center" w:pos="4513"/>
        <w:tab w:val="right" w:pos="9026"/>
      </w:tabs>
    </w:pPr>
  </w:style>
  <w:style w:type="character" w:customStyle="1" w:styleId="HeaderChar">
    <w:name w:val="Header Char"/>
    <w:link w:val="Header"/>
    <w:rsid w:val="00622A12"/>
    <w:rPr>
      <w:sz w:val="24"/>
      <w:szCs w:val="24"/>
      <w:lang w:eastAsia="en-US"/>
    </w:rPr>
  </w:style>
  <w:style w:type="paragraph" w:styleId="Footer">
    <w:name w:val="footer"/>
    <w:basedOn w:val="Normal"/>
    <w:link w:val="FooterChar"/>
    <w:unhideWhenUsed/>
    <w:rsid w:val="00622A12"/>
    <w:pPr>
      <w:tabs>
        <w:tab w:val="center" w:pos="4513"/>
        <w:tab w:val="right" w:pos="9026"/>
      </w:tabs>
    </w:pPr>
  </w:style>
  <w:style w:type="character" w:customStyle="1" w:styleId="FooterChar">
    <w:name w:val="Footer Char"/>
    <w:link w:val="Footer"/>
    <w:rsid w:val="00622A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72188">
      <w:bodyDiv w:val="1"/>
      <w:marLeft w:val="0"/>
      <w:marRight w:val="0"/>
      <w:marTop w:val="0"/>
      <w:marBottom w:val="0"/>
      <w:divBdr>
        <w:top w:val="none" w:sz="0" w:space="0" w:color="auto"/>
        <w:left w:val="none" w:sz="0" w:space="0" w:color="auto"/>
        <w:bottom w:val="none" w:sz="0" w:space="0" w:color="auto"/>
        <w:right w:val="none" w:sz="0" w:space="0" w:color="auto"/>
      </w:divBdr>
    </w:div>
    <w:div w:id="302663731">
      <w:bodyDiv w:val="1"/>
      <w:marLeft w:val="0"/>
      <w:marRight w:val="0"/>
      <w:marTop w:val="0"/>
      <w:marBottom w:val="0"/>
      <w:divBdr>
        <w:top w:val="none" w:sz="0" w:space="0" w:color="auto"/>
        <w:left w:val="none" w:sz="0" w:space="0" w:color="auto"/>
        <w:bottom w:val="none" w:sz="0" w:space="0" w:color="auto"/>
        <w:right w:val="none" w:sz="0" w:space="0" w:color="auto"/>
      </w:divBdr>
    </w:div>
    <w:div w:id="394742548">
      <w:bodyDiv w:val="1"/>
      <w:marLeft w:val="0"/>
      <w:marRight w:val="0"/>
      <w:marTop w:val="0"/>
      <w:marBottom w:val="0"/>
      <w:divBdr>
        <w:top w:val="none" w:sz="0" w:space="0" w:color="auto"/>
        <w:left w:val="none" w:sz="0" w:space="0" w:color="auto"/>
        <w:bottom w:val="none" w:sz="0" w:space="0" w:color="auto"/>
        <w:right w:val="none" w:sz="0" w:space="0" w:color="auto"/>
      </w:divBdr>
    </w:div>
    <w:div w:id="738555703">
      <w:bodyDiv w:val="1"/>
      <w:marLeft w:val="0"/>
      <w:marRight w:val="0"/>
      <w:marTop w:val="0"/>
      <w:marBottom w:val="0"/>
      <w:divBdr>
        <w:top w:val="none" w:sz="0" w:space="0" w:color="auto"/>
        <w:left w:val="none" w:sz="0" w:space="0" w:color="auto"/>
        <w:bottom w:val="none" w:sz="0" w:space="0" w:color="auto"/>
        <w:right w:val="none" w:sz="0" w:space="0" w:color="auto"/>
      </w:divBdr>
    </w:div>
    <w:div w:id="816536929">
      <w:bodyDiv w:val="1"/>
      <w:marLeft w:val="0"/>
      <w:marRight w:val="0"/>
      <w:marTop w:val="0"/>
      <w:marBottom w:val="0"/>
      <w:divBdr>
        <w:top w:val="none" w:sz="0" w:space="0" w:color="auto"/>
        <w:left w:val="none" w:sz="0" w:space="0" w:color="auto"/>
        <w:bottom w:val="none" w:sz="0" w:space="0" w:color="auto"/>
        <w:right w:val="none" w:sz="0" w:space="0" w:color="auto"/>
      </w:divBdr>
    </w:div>
    <w:div w:id="1442456008">
      <w:bodyDiv w:val="1"/>
      <w:marLeft w:val="0"/>
      <w:marRight w:val="0"/>
      <w:marTop w:val="0"/>
      <w:marBottom w:val="0"/>
      <w:divBdr>
        <w:top w:val="none" w:sz="0" w:space="0" w:color="auto"/>
        <w:left w:val="none" w:sz="0" w:space="0" w:color="auto"/>
        <w:bottom w:val="none" w:sz="0" w:space="0" w:color="auto"/>
        <w:right w:val="none" w:sz="0" w:space="0" w:color="auto"/>
      </w:divBdr>
    </w:div>
    <w:div w:id="1444618303">
      <w:bodyDiv w:val="1"/>
      <w:marLeft w:val="0"/>
      <w:marRight w:val="0"/>
      <w:marTop w:val="0"/>
      <w:marBottom w:val="0"/>
      <w:divBdr>
        <w:top w:val="none" w:sz="0" w:space="0" w:color="auto"/>
        <w:left w:val="none" w:sz="0" w:space="0" w:color="auto"/>
        <w:bottom w:val="none" w:sz="0" w:space="0" w:color="auto"/>
        <w:right w:val="none" w:sz="0" w:space="0" w:color="auto"/>
      </w:divBdr>
    </w:div>
    <w:div w:id="1645038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4263">
          <w:marLeft w:val="200"/>
          <w:marRight w:val="200"/>
          <w:marTop w:val="0"/>
          <w:marBottom w:val="200"/>
          <w:divBdr>
            <w:top w:val="none" w:sz="0" w:space="0" w:color="auto"/>
            <w:left w:val="none" w:sz="0" w:space="0" w:color="auto"/>
            <w:bottom w:val="none" w:sz="0" w:space="0" w:color="auto"/>
            <w:right w:val="none" w:sz="0" w:space="0" w:color="auto"/>
          </w:divBdr>
          <w:divsChild>
            <w:div w:id="1342320429">
              <w:marLeft w:val="0"/>
              <w:marRight w:val="0"/>
              <w:marTop w:val="0"/>
              <w:marBottom w:val="0"/>
              <w:divBdr>
                <w:top w:val="none" w:sz="0" w:space="0" w:color="auto"/>
                <w:left w:val="none" w:sz="0" w:space="0" w:color="auto"/>
                <w:bottom w:val="none" w:sz="0" w:space="0" w:color="auto"/>
                <w:right w:val="none" w:sz="0" w:space="0" w:color="auto"/>
              </w:divBdr>
              <w:divsChild>
                <w:div w:id="2142067997">
                  <w:marLeft w:val="0"/>
                  <w:marRight w:val="0"/>
                  <w:marTop w:val="0"/>
                  <w:marBottom w:val="0"/>
                  <w:divBdr>
                    <w:top w:val="none" w:sz="0" w:space="0" w:color="auto"/>
                    <w:left w:val="none" w:sz="0" w:space="0" w:color="auto"/>
                    <w:bottom w:val="none" w:sz="0" w:space="0" w:color="auto"/>
                    <w:right w:val="none" w:sz="0" w:space="0" w:color="auto"/>
                  </w:divBdr>
                  <w:divsChild>
                    <w:div w:id="584850197">
                      <w:marLeft w:val="0"/>
                      <w:marRight w:val="0"/>
                      <w:marTop w:val="0"/>
                      <w:marBottom w:val="0"/>
                      <w:divBdr>
                        <w:top w:val="none" w:sz="0" w:space="0" w:color="auto"/>
                        <w:left w:val="none" w:sz="0" w:space="0" w:color="auto"/>
                        <w:bottom w:val="none" w:sz="0" w:space="0" w:color="auto"/>
                        <w:right w:val="none" w:sz="0" w:space="0" w:color="auto"/>
                      </w:divBdr>
                      <w:divsChild>
                        <w:div w:id="185102063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 w:id="1719429282">
      <w:bodyDiv w:val="1"/>
      <w:marLeft w:val="0"/>
      <w:marRight w:val="0"/>
      <w:marTop w:val="0"/>
      <w:marBottom w:val="0"/>
      <w:divBdr>
        <w:top w:val="none" w:sz="0" w:space="0" w:color="auto"/>
        <w:left w:val="none" w:sz="0" w:space="0" w:color="auto"/>
        <w:bottom w:val="none" w:sz="0" w:space="0" w:color="auto"/>
        <w:right w:val="none" w:sz="0" w:space="0" w:color="auto"/>
      </w:divBdr>
      <w:divsChild>
        <w:div w:id="657685185">
          <w:marLeft w:val="0"/>
          <w:marRight w:val="0"/>
          <w:marTop w:val="280"/>
          <w:marBottom w:val="280"/>
          <w:divBdr>
            <w:top w:val="none" w:sz="0" w:space="0" w:color="auto"/>
            <w:left w:val="none" w:sz="0" w:space="0" w:color="auto"/>
            <w:bottom w:val="none" w:sz="0" w:space="0" w:color="auto"/>
            <w:right w:val="none" w:sz="0" w:space="0" w:color="auto"/>
          </w:divBdr>
        </w:div>
        <w:div w:id="939289797">
          <w:marLeft w:val="0"/>
          <w:marRight w:val="0"/>
          <w:marTop w:val="280"/>
          <w:marBottom w:val="280"/>
          <w:divBdr>
            <w:top w:val="none" w:sz="0" w:space="0" w:color="auto"/>
            <w:left w:val="none" w:sz="0" w:space="0" w:color="auto"/>
            <w:bottom w:val="none" w:sz="0" w:space="0" w:color="auto"/>
            <w:right w:val="none" w:sz="0" w:space="0" w:color="auto"/>
          </w:divBdr>
        </w:div>
        <w:div w:id="1975212747">
          <w:marLeft w:val="0"/>
          <w:marRight w:val="0"/>
          <w:marTop w:val="280"/>
          <w:marBottom w:val="280"/>
          <w:divBdr>
            <w:top w:val="none" w:sz="0" w:space="0" w:color="auto"/>
            <w:left w:val="none" w:sz="0" w:space="0" w:color="auto"/>
            <w:bottom w:val="none" w:sz="0" w:space="0" w:color="auto"/>
            <w:right w:val="none" w:sz="0" w:space="0" w:color="auto"/>
          </w:divBdr>
        </w:div>
      </w:divsChild>
    </w:div>
    <w:div w:id="1805537487">
      <w:bodyDiv w:val="1"/>
      <w:marLeft w:val="0"/>
      <w:marRight w:val="0"/>
      <w:marTop w:val="0"/>
      <w:marBottom w:val="0"/>
      <w:divBdr>
        <w:top w:val="none" w:sz="0" w:space="0" w:color="auto"/>
        <w:left w:val="none" w:sz="0" w:space="0" w:color="auto"/>
        <w:bottom w:val="none" w:sz="0" w:space="0" w:color="auto"/>
        <w:right w:val="none" w:sz="0" w:space="0" w:color="auto"/>
      </w:divBdr>
    </w:div>
    <w:div w:id="1961182598">
      <w:bodyDiv w:val="1"/>
      <w:marLeft w:val="0"/>
      <w:marRight w:val="0"/>
      <w:marTop w:val="0"/>
      <w:marBottom w:val="0"/>
      <w:divBdr>
        <w:top w:val="none" w:sz="0" w:space="0" w:color="auto"/>
        <w:left w:val="none" w:sz="0" w:space="0" w:color="auto"/>
        <w:bottom w:val="none" w:sz="0" w:space="0" w:color="auto"/>
        <w:right w:val="none" w:sz="0" w:space="0" w:color="auto"/>
      </w:divBdr>
    </w:div>
    <w:div w:id="20054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s://twitter.com/bonnyrigg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pellingcity.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onnyrigg.mgfl.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s://ec1.educationc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resources.woodlands.kent.sch.uk/" TargetMode="Externa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s://www.topmarks.co.uk/" TargetMode="External"/><Relationship Id="rId10" Type="http://schemas.openxmlformats.org/officeDocument/2006/relationships/image" Target="media/image3.png"/><Relationship Id="rId19" Type="http://schemas.openxmlformats.org/officeDocument/2006/relationships/hyperlink" Target="https://education.gov.scot/parentzo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hyperlink" Target="https://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1BC8-33DF-4797-A2CC-AD1611FD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1742</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 Home</vt:lpstr>
    </vt:vector>
  </TitlesOfParts>
  <Company>Midlothian Council - Education</Company>
  <LinksUpToDate>false</LinksUpToDate>
  <CharactersWithSpaces>11628</CharactersWithSpaces>
  <SharedDoc>false</SharedDoc>
  <HLinks>
    <vt:vector size="48" baseType="variant">
      <vt:variant>
        <vt:i4>2818149</vt:i4>
      </vt:variant>
      <vt:variant>
        <vt:i4>24</vt:i4>
      </vt:variant>
      <vt:variant>
        <vt:i4>0</vt:i4>
      </vt:variant>
      <vt:variant>
        <vt:i4>5</vt:i4>
      </vt:variant>
      <vt:variant>
        <vt:lpwstr>http://resources.woodlands.kent.sch.uk/</vt:lpwstr>
      </vt:variant>
      <vt:variant>
        <vt:lpwstr/>
      </vt:variant>
      <vt:variant>
        <vt:i4>7143546</vt:i4>
      </vt:variant>
      <vt:variant>
        <vt:i4>21</vt:i4>
      </vt:variant>
      <vt:variant>
        <vt:i4>0</vt:i4>
      </vt:variant>
      <vt:variant>
        <vt:i4>5</vt:i4>
      </vt:variant>
      <vt:variant>
        <vt:lpwstr>https://www.topmarks.co.uk/</vt:lpwstr>
      </vt:variant>
      <vt:variant>
        <vt:lpwstr/>
      </vt:variant>
      <vt:variant>
        <vt:i4>3145840</vt:i4>
      </vt:variant>
      <vt:variant>
        <vt:i4>18</vt:i4>
      </vt:variant>
      <vt:variant>
        <vt:i4>0</vt:i4>
      </vt:variant>
      <vt:variant>
        <vt:i4>5</vt:i4>
      </vt:variant>
      <vt:variant>
        <vt:lpwstr>https://www.sumdog.com/</vt:lpwstr>
      </vt:variant>
      <vt:variant>
        <vt:lpwstr/>
      </vt:variant>
      <vt:variant>
        <vt:i4>4456450</vt:i4>
      </vt:variant>
      <vt:variant>
        <vt:i4>15</vt:i4>
      </vt:variant>
      <vt:variant>
        <vt:i4>0</vt:i4>
      </vt:variant>
      <vt:variant>
        <vt:i4>5</vt:i4>
      </vt:variant>
      <vt:variant>
        <vt:lpwstr>https://www.spellingcity.com/</vt:lpwstr>
      </vt:variant>
      <vt:variant>
        <vt:lpwstr/>
      </vt:variant>
      <vt:variant>
        <vt:i4>3735676</vt:i4>
      </vt:variant>
      <vt:variant>
        <vt:i4>12</vt:i4>
      </vt:variant>
      <vt:variant>
        <vt:i4>0</vt:i4>
      </vt:variant>
      <vt:variant>
        <vt:i4>5</vt:i4>
      </vt:variant>
      <vt:variant>
        <vt:lpwstr>https://ec1.educationcity.com/</vt:lpwstr>
      </vt:variant>
      <vt:variant>
        <vt:lpwstr/>
      </vt:variant>
      <vt:variant>
        <vt:i4>2228334</vt:i4>
      </vt:variant>
      <vt:variant>
        <vt:i4>9</vt:i4>
      </vt:variant>
      <vt:variant>
        <vt:i4>0</vt:i4>
      </vt:variant>
      <vt:variant>
        <vt:i4>5</vt:i4>
      </vt:variant>
      <vt:variant>
        <vt:lpwstr>https://education.gov.scot/parentzone/</vt:lpwstr>
      </vt:variant>
      <vt:variant>
        <vt:lpwstr/>
      </vt:variant>
      <vt:variant>
        <vt:i4>3932206</vt:i4>
      </vt:variant>
      <vt:variant>
        <vt:i4>6</vt:i4>
      </vt:variant>
      <vt:variant>
        <vt:i4>0</vt:i4>
      </vt:variant>
      <vt:variant>
        <vt:i4>5</vt:i4>
      </vt:variant>
      <vt:variant>
        <vt:lpwstr>https://twitter.com/bonnyrigg1</vt:lpwstr>
      </vt:variant>
      <vt:variant>
        <vt:lpwstr/>
      </vt:variant>
      <vt:variant>
        <vt:i4>4128802</vt:i4>
      </vt:variant>
      <vt:variant>
        <vt:i4>3</vt:i4>
      </vt:variant>
      <vt:variant>
        <vt:i4>0</vt:i4>
      </vt:variant>
      <vt:variant>
        <vt:i4>5</vt:i4>
      </vt:variant>
      <vt:variant>
        <vt:lpwstr>http://bonnyrigg.mgfl.net/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Home</dc:title>
  <dc:subject/>
  <dc:creator>amy</dc:creator>
  <cp:keywords/>
  <cp:lastModifiedBy>starks84</cp:lastModifiedBy>
  <cp:revision>3</cp:revision>
  <cp:lastPrinted>2015-09-04T12:57:00Z</cp:lastPrinted>
  <dcterms:created xsi:type="dcterms:W3CDTF">2020-09-16T14:02:00Z</dcterms:created>
  <dcterms:modified xsi:type="dcterms:W3CDTF">2020-09-16T15:30:00Z</dcterms:modified>
</cp:coreProperties>
</file>