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anchor>
        </w:drawing>
      </w:r>
    </w:p>
    <w:p w:rsidR="00DC113A" w:rsidRDefault="00DC113A"/>
    <w:p w:rsidR="00DC113A" w:rsidRDefault="00DC113A"/>
    <w:p w:rsidR="00DC113A" w:rsidRDefault="00DC113A"/>
    <w:p w:rsidR="00DC113A" w:rsidRDefault="00DC113A"/>
    <w:p w:rsidR="00DC113A" w:rsidRDefault="00DC113A"/>
    <w:p w:rsidR="00DC113A" w:rsidRDefault="00DC113A"/>
    <w:p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rsidR="00DC113A" w:rsidRDefault="00942467" w:rsidP="00DC113A">
      <w:pPr>
        <w:jc w:val="center"/>
        <w:rPr>
          <w:rFonts w:ascii="Century Gothic" w:hAnsi="Century Gothic"/>
          <w:b/>
          <w:bCs/>
          <w:color w:val="A6A6A6" w:themeColor="background1" w:themeShade="A6"/>
          <w:sz w:val="52"/>
          <w:szCs w:val="52"/>
        </w:rPr>
      </w:pPr>
      <w:r w:rsidRPr="00942467">
        <w:rPr>
          <w:rFonts w:ascii="Century Gothic" w:hAnsi="Century Gothic"/>
          <w:b/>
          <w:bCs/>
          <w:color w:val="A6A6A6" w:themeColor="background1" w:themeShade="A6"/>
          <w:sz w:val="52"/>
          <w:szCs w:val="52"/>
        </w:rPr>
        <w:t>FIRST</w:t>
      </w:r>
      <w:r w:rsidR="00DC113A" w:rsidRPr="00942467">
        <w:rPr>
          <w:rFonts w:ascii="Century Gothic" w:hAnsi="Century Gothic"/>
          <w:b/>
          <w:bCs/>
          <w:color w:val="A6A6A6" w:themeColor="background1" w:themeShade="A6"/>
          <w:sz w:val="52"/>
          <w:szCs w:val="52"/>
        </w:rPr>
        <w:t xml:space="preserve"> LEVEL: PRIMAR</w:t>
      </w:r>
      <w:r w:rsidR="001F487E">
        <w:rPr>
          <w:rFonts w:ascii="Century Gothic" w:hAnsi="Century Gothic"/>
          <w:b/>
          <w:bCs/>
          <w:color w:val="A6A6A6" w:themeColor="background1" w:themeShade="A6"/>
          <w:sz w:val="52"/>
          <w:szCs w:val="52"/>
        </w:rPr>
        <w:t>Y 3/2</w:t>
      </w:r>
    </w:p>
    <w:p w:rsidR="00942467" w:rsidRPr="00DC113A" w:rsidRDefault="00942467" w:rsidP="00DC113A">
      <w:pPr>
        <w:jc w:val="center"/>
        <w:rPr>
          <w:rFonts w:ascii="Century Gothic" w:hAnsi="Century Gothic"/>
          <w:b/>
          <w:bCs/>
          <w:color w:val="A6A6A6" w:themeColor="background1" w:themeShade="A6"/>
          <w:sz w:val="52"/>
          <w:szCs w:val="52"/>
        </w:rPr>
      </w:pPr>
      <w:r>
        <w:rPr>
          <w:rFonts w:ascii="Century Gothic" w:hAnsi="Century Gothic"/>
          <w:b/>
          <w:bCs/>
          <w:color w:val="A6A6A6" w:themeColor="background1" w:themeShade="A6"/>
          <w:sz w:val="52"/>
          <w:szCs w:val="52"/>
        </w:rPr>
        <w:t>Mr Simkin</w:t>
      </w:r>
    </w:p>
    <w:p w:rsidR="00DC113A" w:rsidRDefault="00DC113A" w:rsidP="00DC113A">
      <w:pPr>
        <w:jc w:val="center"/>
        <w:rPr>
          <w:rFonts w:ascii="Quicksand Light" w:hAnsi="Quicksand Light"/>
          <w:b/>
          <w:bCs/>
          <w:sz w:val="52"/>
          <w:szCs w:val="52"/>
        </w:rPr>
      </w:pPr>
    </w:p>
    <w:p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anchor>
        </w:drawing>
      </w:r>
      <w:r>
        <w:rPr>
          <w:rFonts w:ascii="Quicksand Light" w:hAnsi="Quicksand Light"/>
          <w:b/>
          <w:bCs/>
          <w:sz w:val="52"/>
          <w:szCs w:val="52"/>
        </w:rPr>
        <w:br w:type="page"/>
      </w:r>
    </w:p>
    <w:p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DC113A">
        <w:rPr>
          <w:rFonts w:ascii="Century Gothic" w:hAnsi="Century Gothic"/>
          <w:b/>
          <w:bCs/>
          <w:sz w:val="28"/>
          <w:szCs w:val="28"/>
          <w:u w:val="single"/>
        </w:rPr>
        <w:t>Location</w:t>
      </w:r>
    </w:p>
    <w:p w:rsidR="00DC113A" w:rsidRDefault="00DC113A" w:rsidP="00DC113A">
      <w:pPr>
        <w:jc w:val="center"/>
        <w:rPr>
          <w:rFonts w:ascii="Century Gothic" w:hAnsi="Century Gothic"/>
          <w:b/>
          <w:bCs/>
          <w:sz w:val="28"/>
          <w:szCs w:val="28"/>
          <w:u w:val="single"/>
        </w:rPr>
      </w:pPr>
    </w:p>
    <w:p w:rsidR="00DC113A" w:rsidRDefault="00DC113A" w:rsidP="00DC113A">
      <w:pPr>
        <w:jc w:val="center"/>
        <w:rPr>
          <w:rFonts w:ascii="Century Gothic" w:hAnsi="Century Gothic"/>
          <w:sz w:val="28"/>
          <w:szCs w:val="28"/>
        </w:rPr>
      </w:pPr>
      <w:r>
        <w:rPr>
          <w:rFonts w:ascii="Century Gothic" w:hAnsi="Century Gothic"/>
          <w:sz w:val="28"/>
          <w:szCs w:val="28"/>
        </w:rPr>
        <w:t xml:space="preserve">Primary </w:t>
      </w:r>
      <w:r w:rsidR="001F487E">
        <w:rPr>
          <w:rFonts w:ascii="Century Gothic" w:hAnsi="Century Gothic"/>
          <w:sz w:val="28"/>
          <w:szCs w:val="28"/>
        </w:rPr>
        <w:t>3/2</w:t>
      </w:r>
      <w:r w:rsidRPr="00942467">
        <w:rPr>
          <w:rFonts w:ascii="Century Gothic" w:hAnsi="Century Gothic"/>
          <w:sz w:val="28"/>
          <w:szCs w:val="28"/>
        </w:rPr>
        <w:t xml:space="preserve"> is located in Room </w:t>
      </w:r>
      <w:r w:rsidR="00942467" w:rsidRPr="00942467">
        <w:rPr>
          <w:rFonts w:ascii="Century Gothic" w:hAnsi="Century Gothic"/>
          <w:sz w:val="28"/>
          <w:szCs w:val="28"/>
        </w:rPr>
        <w:t>14</w:t>
      </w:r>
      <w:r w:rsidRPr="00942467">
        <w:rPr>
          <w:rFonts w:ascii="Century Gothic" w:hAnsi="Century Gothic"/>
          <w:sz w:val="28"/>
          <w:szCs w:val="28"/>
        </w:rPr>
        <w:t xml:space="preserve"> in the Lower Atrium</w:t>
      </w:r>
    </w:p>
    <w:p w:rsidR="00DC113A" w:rsidRDefault="00DC113A" w:rsidP="00DC113A">
      <w:pPr>
        <w:jc w:val="center"/>
        <w:rPr>
          <w:rFonts w:ascii="Century Gothic" w:hAnsi="Century Gothic"/>
          <w:sz w:val="28"/>
          <w:szCs w:val="28"/>
        </w:rPr>
      </w:pPr>
    </w:p>
    <w:p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Our Class</w:t>
      </w:r>
    </w:p>
    <w:p w:rsidR="00DC113A" w:rsidRDefault="00DC113A" w:rsidP="00DC113A">
      <w:pPr>
        <w:jc w:val="center"/>
        <w:rPr>
          <w:rFonts w:ascii="Century Gothic" w:hAnsi="Century Gothic"/>
          <w:b/>
          <w:bCs/>
          <w:sz w:val="28"/>
          <w:szCs w:val="28"/>
          <w:u w:val="single"/>
        </w:rPr>
      </w:pPr>
    </w:p>
    <w:p w:rsidR="00DC113A" w:rsidRDefault="00DC113A" w:rsidP="00DC113A">
      <w:pPr>
        <w:jc w:val="center"/>
        <w:rPr>
          <w:rFonts w:ascii="Century Gothic" w:hAnsi="Century Gothic"/>
          <w:sz w:val="28"/>
          <w:szCs w:val="28"/>
        </w:rPr>
      </w:pPr>
      <w:r>
        <w:rPr>
          <w:rFonts w:ascii="Century Gothic" w:hAnsi="Century Gothic"/>
          <w:sz w:val="28"/>
          <w:szCs w:val="28"/>
        </w:rPr>
        <w:t>This year, the members of our class are:</w:t>
      </w:r>
    </w:p>
    <w:p w:rsidR="00EF579D" w:rsidRDefault="00EF579D" w:rsidP="00EF579D">
      <w:pPr>
        <w:ind w:left="720"/>
        <w:rPr>
          <w:rFonts w:ascii="Century Gothic" w:hAnsi="Century Gothic"/>
          <w:sz w:val="28"/>
          <w:szCs w:val="28"/>
        </w:rPr>
      </w:pPr>
      <w:r>
        <w:rPr>
          <w:rFonts w:ascii="Century Gothic" w:hAnsi="Century Gothic"/>
          <w:sz w:val="28"/>
          <w:szCs w:val="28"/>
        </w:rPr>
        <w:t>Aiden</w:t>
      </w:r>
      <w:r>
        <w:rPr>
          <w:rFonts w:ascii="Century Gothic" w:hAnsi="Century Gothic"/>
          <w:sz w:val="28"/>
          <w:szCs w:val="28"/>
        </w:rPr>
        <w:tab/>
      </w:r>
      <w:r>
        <w:rPr>
          <w:rFonts w:ascii="Century Gothic" w:hAnsi="Century Gothic"/>
          <w:sz w:val="28"/>
          <w:szCs w:val="28"/>
        </w:rPr>
        <w:tab/>
        <w:t>Amanda</w:t>
      </w:r>
      <w:r>
        <w:rPr>
          <w:rFonts w:ascii="Century Gothic" w:hAnsi="Century Gothic"/>
          <w:sz w:val="28"/>
          <w:szCs w:val="28"/>
        </w:rPr>
        <w:tab/>
      </w:r>
      <w:r>
        <w:rPr>
          <w:rFonts w:ascii="Century Gothic" w:hAnsi="Century Gothic"/>
          <w:sz w:val="28"/>
          <w:szCs w:val="28"/>
        </w:rPr>
        <w:tab/>
        <w:t>Ben</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Beth</w:t>
      </w:r>
    </w:p>
    <w:p w:rsidR="00EF579D" w:rsidRDefault="00EF579D" w:rsidP="00EF579D">
      <w:pPr>
        <w:ind w:firstLine="720"/>
        <w:jc w:val="both"/>
        <w:rPr>
          <w:rFonts w:ascii="Century Gothic" w:hAnsi="Century Gothic"/>
          <w:sz w:val="28"/>
          <w:szCs w:val="28"/>
        </w:rPr>
      </w:pPr>
      <w:r>
        <w:rPr>
          <w:rFonts w:ascii="Century Gothic" w:hAnsi="Century Gothic"/>
          <w:sz w:val="28"/>
          <w:szCs w:val="28"/>
        </w:rPr>
        <w:t>Charlie</w:t>
      </w:r>
      <w:r>
        <w:rPr>
          <w:rFonts w:ascii="Century Gothic" w:hAnsi="Century Gothic"/>
          <w:sz w:val="28"/>
          <w:szCs w:val="28"/>
        </w:rPr>
        <w:tab/>
      </w:r>
      <w:r>
        <w:rPr>
          <w:rFonts w:ascii="Century Gothic" w:hAnsi="Century Gothic"/>
          <w:sz w:val="28"/>
          <w:szCs w:val="28"/>
        </w:rPr>
        <w:tab/>
      </w:r>
      <w:proofErr w:type="spellStart"/>
      <w:r>
        <w:rPr>
          <w:rFonts w:ascii="Century Gothic" w:hAnsi="Century Gothic"/>
          <w:sz w:val="28"/>
          <w:szCs w:val="28"/>
        </w:rPr>
        <w:t>Eilish</w:t>
      </w:r>
      <w:proofErr w:type="spellEnd"/>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Emma</w:t>
      </w:r>
      <w:r>
        <w:rPr>
          <w:rFonts w:ascii="Century Gothic" w:hAnsi="Century Gothic"/>
          <w:sz w:val="28"/>
          <w:szCs w:val="28"/>
        </w:rPr>
        <w:tab/>
      </w:r>
      <w:r>
        <w:rPr>
          <w:rFonts w:ascii="Century Gothic" w:hAnsi="Century Gothic"/>
          <w:sz w:val="28"/>
          <w:szCs w:val="28"/>
        </w:rPr>
        <w:tab/>
        <w:t>Harrison</w:t>
      </w:r>
    </w:p>
    <w:p w:rsidR="00EF579D" w:rsidRDefault="00EF579D" w:rsidP="00EF579D">
      <w:pPr>
        <w:ind w:firstLine="720"/>
        <w:rPr>
          <w:rFonts w:ascii="Century Gothic" w:hAnsi="Century Gothic"/>
          <w:sz w:val="28"/>
          <w:szCs w:val="28"/>
        </w:rPr>
      </w:pPr>
      <w:r>
        <w:rPr>
          <w:rFonts w:ascii="Century Gothic" w:hAnsi="Century Gothic"/>
          <w:sz w:val="28"/>
          <w:szCs w:val="28"/>
        </w:rPr>
        <w:t>Joshua D</w:t>
      </w:r>
      <w:r>
        <w:rPr>
          <w:rFonts w:ascii="Century Gothic" w:hAnsi="Century Gothic"/>
          <w:sz w:val="28"/>
          <w:szCs w:val="28"/>
        </w:rPr>
        <w:tab/>
      </w:r>
      <w:r>
        <w:rPr>
          <w:rFonts w:ascii="Century Gothic" w:hAnsi="Century Gothic"/>
          <w:sz w:val="28"/>
          <w:szCs w:val="28"/>
        </w:rPr>
        <w:tab/>
        <w:t>Joshua M</w:t>
      </w:r>
      <w:r>
        <w:rPr>
          <w:rFonts w:ascii="Century Gothic" w:hAnsi="Century Gothic"/>
          <w:sz w:val="28"/>
          <w:szCs w:val="28"/>
        </w:rPr>
        <w:tab/>
      </w:r>
      <w:r>
        <w:rPr>
          <w:rFonts w:ascii="Century Gothic" w:hAnsi="Century Gothic"/>
          <w:sz w:val="28"/>
          <w:szCs w:val="28"/>
        </w:rPr>
        <w:tab/>
        <w:t>Jessie</w:t>
      </w:r>
      <w:r>
        <w:rPr>
          <w:rFonts w:ascii="Century Gothic" w:hAnsi="Century Gothic"/>
          <w:sz w:val="28"/>
          <w:szCs w:val="28"/>
        </w:rPr>
        <w:tab/>
      </w:r>
      <w:r>
        <w:rPr>
          <w:rFonts w:ascii="Century Gothic" w:hAnsi="Century Gothic"/>
          <w:sz w:val="28"/>
          <w:szCs w:val="28"/>
        </w:rPr>
        <w:tab/>
        <w:t>Layton</w:t>
      </w:r>
    </w:p>
    <w:p w:rsidR="00EF579D" w:rsidRDefault="00EF579D" w:rsidP="00EF579D">
      <w:pPr>
        <w:ind w:firstLine="720"/>
        <w:rPr>
          <w:rFonts w:ascii="Century Gothic" w:hAnsi="Century Gothic"/>
          <w:sz w:val="28"/>
          <w:szCs w:val="28"/>
        </w:rPr>
      </w:pPr>
      <w:r>
        <w:rPr>
          <w:rFonts w:ascii="Century Gothic" w:hAnsi="Century Gothic"/>
          <w:sz w:val="28"/>
          <w:szCs w:val="28"/>
        </w:rPr>
        <w:t>Lola</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Ollie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Olivia</w:t>
      </w:r>
      <w:r>
        <w:rPr>
          <w:rFonts w:ascii="Century Gothic" w:hAnsi="Century Gothic"/>
          <w:sz w:val="28"/>
          <w:szCs w:val="28"/>
        </w:rPr>
        <w:tab/>
      </w:r>
      <w:r>
        <w:rPr>
          <w:rFonts w:ascii="Century Gothic" w:hAnsi="Century Gothic"/>
          <w:sz w:val="28"/>
          <w:szCs w:val="28"/>
        </w:rPr>
        <w:tab/>
        <w:t>Rachel</w:t>
      </w:r>
      <w:r>
        <w:rPr>
          <w:rFonts w:ascii="Century Gothic" w:hAnsi="Century Gothic"/>
          <w:sz w:val="28"/>
          <w:szCs w:val="28"/>
        </w:rPr>
        <w:tab/>
      </w:r>
    </w:p>
    <w:p w:rsidR="00EF579D" w:rsidRDefault="00EF579D" w:rsidP="00EF579D">
      <w:pPr>
        <w:ind w:firstLine="720"/>
        <w:rPr>
          <w:rFonts w:ascii="Century Gothic" w:hAnsi="Century Gothic"/>
          <w:sz w:val="28"/>
          <w:szCs w:val="28"/>
        </w:rPr>
      </w:pPr>
      <w:r>
        <w:rPr>
          <w:rFonts w:ascii="Century Gothic" w:hAnsi="Century Gothic"/>
          <w:sz w:val="28"/>
          <w:szCs w:val="28"/>
        </w:rPr>
        <w:t>Rudi</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Teddy</w:t>
      </w:r>
      <w:r>
        <w:rPr>
          <w:rFonts w:ascii="Century Gothic" w:hAnsi="Century Gothic"/>
          <w:sz w:val="28"/>
          <w:szCs w:val="28"/>
        </w:rPr>
        <w:tab/>
      </w:r>
      <w:r>
        <w:rPr>
          <w:rFonts w:ascii="Century Gothic" w:hAnsi="Century Gothic"/>
          <w:sz w:val="28"/>
          <w:szCs w:val="28"/>
        </w:rPr>
        <w:tab/>
        <w:t>Tia</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Tyler</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rsidR="00DC113A" w:rsidRDefault="00DC113A" w:rsidP="00DC113A">
      <w:pPr>
        <w:jc w:val="center"/>
        <w:rPr>
          <w:rFonts w:ascii="Century Gothic" w:hAnsi="Century Gothic"/>
          <w:sz w:val="28"/>
          <w:szCs w:val="28"/>
        </w:rPr>
      </w:pPr>
    </w:p>
    <w:p w:rsidR="00DC113A" w:rsidRDefault="00DC113A" w:rsidP="00942467">
      <w:pPr>
        <w:rPr>
          <w:rFonts w:ascii="Quicksand Light" w:hAnsi="Quicksand Light"/>
          <w:sz w:val="28"/>
          <w:szCs w:val="28"/>
        </w:rPr>
      </w:pPr>
    </w:p>
    <w:p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Specialist Teachers</w:t>
      </w:r>
    </w:p>
    <w:p w:rsidR="00DC113A" w:rsidRDefault="00DC113A" w:rsidP="00DC113A">
      <w:pPr>
        <w:jc w:val="center"/>
        <w:rPr>
          <w:rFonts w:ascii="Century Gothic" w:hAnsi="Century Gothic"/>
          <w:b/>
          <w:bCs/>
          <w:sz w:val="28"/>
          <w:szCs w:val="28"/>
          <w:u w:val="single"/>
        </w:rPr>
      </w:pPr>
    </w:p>
    <w:p w:rsidR="00DC113A" w:rsidRDefault="00F137E1" w:rsidP="00DC113A">
      <w:pPr>
        <w:jc w:val="center"/>
        <w:rPr>
          <w:rFonts w:ascii="Century Gothic" w:hAnsi="Century Gothic"/>
          <w:sz w:val="28"/>
          <w:szCs w:val="28"/>
        </w:rPr>
      </w:pPr>
      <w:r>
        <w:rPr>
          <w:rFonts w:ascii="Century Gothic" w:hAnsi="Century Gothic"/>
          <w:sz w:val="28"/>
          <w:szCs w:val="28"/>
        </w:rPr>
        <w:t>Mrs</w:t>
      </w:r>
      <w:r w:rsidR="00942467" w:rsidRPr="00942467">
        <w:rPr>
          <w:rFonts w:ascii="Century Gothic" w:hAnsi="Century Gothic"/>
          <w:sz w:val="28"/>
          <w:szCs w:val="28"/>
        </w:rPr>
        <w:t xml:space="preserve"> </w:t>
      </w:r>
      <w:r w:rsidR="00FE0F09">
        <w:rPr>
          <w:rFonts w:ascii="Century Gothic" w:hAnsi="Century Gothic"/>
          <w:sz w:val="28"/>
          <w:szCs w:val="28"/>
        </w:rPr>
        <w:t>Brown</w:t>
      </w:r>
      <w:r w:rsidR="000E0EDE">
        <w:rPr>
          <w:rFonts w:ascii="Century Gothic" w:hAnsi="Century Gothic"/>
          <w:sz w:val="28"/>
          <w:szCs w:val="28"/>
        </w:rPr>
        <w:t xml:space="preserve"> teache</w:t>
      </w:r>
      <w:r w:rsidR="00DC113A" w:rsidRPr="00942467">
        <w:rPr>
          <w:rFonts w:ascii="Century Gothic" w:hAnsi="Century Gothic"/>
          <w:sz w:val="28"/>
          <w:szCs w:val="28"/>
        </w:rPr>
        <w:t xml:space="preserve">s </w:t>
      </w:r>
      <w:r w:rsidR="00FE0F09">
        <w:rPr>
          <w:rFonts w:ascii="Century Gothic" w:hAnsi="Century Gothic"/>
          <w:sz w:val="28"/>
          <w:szCs w:val="28"/>
        </w:rPr>
        <w:t xml:space="preserve">French, </w:t>
      </w:r>
      <w:r w:rsidR="00DC113A" w:rsidRPr="00942467">
        <w:rPr>
          <w:rFonts w:ascii="Century Gothic" w:hAnsi="Century Gothic"/>
          <w:sz w:val="28"/>
          <w:szCs w:val="28"/>
        </w:rPr>
        <w:t xml:space="preserve">P.E. </w:t>
      </w:r>
      <w:r w:rsidR="00942467" w:rsidRPr="00942467">
        <w:rPr>
          <w:rFonts w:ascii="Century Gothic" w:hAnsi="Century Gothic"/>
          <w:sz w:val="28"/>
          <w:szCs w:val="28"/>
        </w:rPr>
        <w:t xml:space="preserve">and RME </w:t>
      </w:r>
      <w:r w:rsidR="00DC113A" w:rsidRPr="00942467">
        <w:rPr>
          <w:rFonts w:ascii="Century Gothic" w:hAnsi="Century Gothic"/>
          <w:sz w:val="28"/>
          <w:szCs w:val="28"/>
        </w:rPr>
        <w:t xml:space="preserve">on a </w:t>
      </w:r>
      <w:r w:rsidR="00942467" w:rsidRPr="00942467">
        <w:rPr>
          <w:rFonts w:ascii="Century Gothic" w:hAnsi="Century Gothic"/>
          <w:sz w:val="28"/>
          <w:szCs w:val="28"/>
        </w:rPr>
        <w:t>Wednesday</w:t>
      </w:r>
      <w:r w:rsidR="00DC113A" w:rsidRPr="00942467">
        <w:rPr>
          <w:rFonts w:ascii="Century Gothic" w:hAnsi="Century Gothic"/>
          <w:sz w:val="28"/>
          <w:szCs w:val="28"/>
        </w:rPr>
        <w:t xml:space="preserve"> </w:t>
      </w:r>
      <w:r w:rsidR="00942467" w:rsidRPr="00942467">
        <w:rPr>
          <w:rFonts w:ascii="Century Gothic" w:hAnsi="Century Gothic"/>
          <w:sz w:val="28"/>
          <w:szCs w:val="28"/>
        </w:rPr>
        <w:t>morning</w:t>
      </w:r>
    </w:p>
    <w:p w:rsidR="00DC113A" w:rsidRDefault="00DC113A" w:rsidP="00DC113A">
      <w:pPr>
        <w:jc w:val="center"/>
        <w:rPr>
          <w:rFonts w:ascii="Century Gothic" w:hAnsi="Century Gothic"/>
          <w:sz w:val="28"/>
          <w:szCs w:val="28"/>
        </w:rPr>
      </w:pPr>
    </w:p>
    <w:p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Other Adult Helpers:</w:t>
      </w:r>
    </w:p>
    <w:p w:rsidR="00DC113A" w:rsidRDefault="00DC113A" w:rsidP="00DC113A">
      <w:pPr>
        <w:jc w:val="center"/>
        <w:rPr>
          <w:rFonts w:ascii="Century Gothic" w:hAnsi="Century Gothic"/>
          <w:b/>
          <w:bCs/>
          <w:sz w:val="28"/>
          <w:szCs w:val="28"/>
          <w:u w:val="single"/>
        </w:rPr>
      </w:pPr>
    </w:p>
    <w:p w:rsidR="0073332A" w:rsidRDefault="0073332A" w:rsidP="0073332A">
      <w:pPr>
        <w:pStyle w:val="ListParagraph"/>
        <w:numPr>
          <w:ilvl w:val="0"/>
          <w:numId w:val="1"/>
        </w:numPr>
        <w:spacing w:line="256" w:lineRule="auto"/>
        <w:jc w:val="center"/>
        <w:rPr>
          <w:rFonts w:ascii="Century Gothic" w:hAnsi="Century Gothic"/>
          <w:sz w:val="28"/>
          <w:szCs w:val="28"/>
        </w:rPr>
      </w:pPr>
      <w:r>
        <w:rPr>
          <w:rFonts w:ascii="Century Gothic" w:hAnsi="Century Gothic"/>
          <w:sz w:val="28"/>
          <w:szCs w:val="28"/>
        </w:rPr>
        <w:t>Mrs Crowe</w:t>
      </w:r>
    </w:p>
    <w:p w:rsidR="0073332A" w:rsidRDefault="0073332A" w:rsidP="0073332A">
      <w:pPr>
        <w:pStyle w:val="ListParagraph"/>
        <w:numPr>
          <w:ilvl w:val="0"/>
          <w:numId w:val="1"/>
        </w:numPr>
        <w:spacing w:line="256" w:lineRule="auto"/>
        <w:jc w:val="center"/>
        <w:rPr>
          <w:rFonts w:ascii="Century Gothic" w:hAnsi="Century Gothic"/>
          <w:sz w:val="28"/>
          <w:szCs w:val="28"/>
        </w:rPr>
      </w:pPr>
      <w:r>
        <w:rPr>
          <w:rFonts w:ascii="Century Gothic" w:hAnsi="Century Gothic"/>
          <w:sz w:val="28"/>
          <w:szCs w:val="28"/>
        </w:rPr>
        <w:t xml:space="preserve">Miss </w:t>
      </w:r>
      <w:proofErr w:type="spellStart"/>
      <w:r>
        <w:rPr>
          <w:rFonts w:ascii="Century Gothic" w:hAnsi="Century Gothic"/>
          <w:sz w:val="28"/>
          <w:szCs w:val="28"/>
        </w:rPr>
        <w:t>Langlands</w:t>
      </w:r>
      <w:proofErr w:type="spellEnd"/>
    </w:p>
    <w:p w:rsidR="0073332A" w:rsidRDefault="0073332A" w:rsidP="0073332A">
      <w:pPr>
        <w:pStyle w:val="ListParagraph"/>
        <w:numPr>
          <w:ilvl w:val="0"/>
          <w:numId w:val="1"/>
        </w:numPr>
        <w:spacing w:line="256" w:lineRule="auto"/>
        <w:jc w:val="center"/>
        <w:rPr>
          <w:rFonts w:ascii="Century Gothic" w:hAnsi="Century Gothic"/>
          <w:sz w:val="28"/>
          <w:szCs w:val="28"/>
        </w:rPr>
      </w:pPr>
      <w:r>
        <w:rPr>
          <w:rFonts w:ascii="Century Gothic" w:hAnsi="Century Gothic"/>
          <w:sz w:val="28"/>
          <w:szCs w:val="28"/>
        </w:rPr>
        <w:t>Mrs Anderson</w:t>
      </w:r>
    </w:p>
    <w:p w:rsidR="0073332A" w:rsidRDefault="0073332A" w:rsidP="0073332A">
      <w:pPr>
        <w:pStyle w:val="ListParagraph"/>
        <w:numPr>
          <w:ilvl w:val="0"/>
          <w:numId w:val="1"/>
        </w:numPr>
        <w:spacing w:line="256" w:lineRule="auto"/>
        <w:jc w:val="center"/>
        <w:rPr>
          <w:rFonts w:ascii="Century Gothic" w:hAnsi="Century Gothic"/>
          <w:sz w:val="28"/>
          <w:szCs w:val="28"/>
        </w:rPr>
      </w:pPr>
      <w:r>
        <w:rPr>
          <w:rFonts w:ascii="Century Gothic" w:hAnsi="Century Gothic"/>
          <w:sz w:val="28"/>
          <w:szCs w:val="28"/>
        </w:rPr>
        <w:t xml:space="preserve">Mr </w:t>
      </w:r>
      <w:proofErr w:type="spellStart"/>
      <w:r>
        <w:rPr>
          <w:rFonts w:ascii="Century Gothic" w:hAnsi="Century Gothic"/>
          <w:sz w:val="28"/>
          <w:szCs w:val="28"/>
        </w:rPr>
        <w:t>McVicker</w:t>
      </w:r>
      <w:proofErr w:type="spellEnd"/>
    </w:p>
    <w:p w:rsidR="00FE0F09" w:rsidRPr="0073332A" w:rsidRDefault="00EF579D" w:rsidP="0073332A">
      <w:pPr>
        <w:rPr>
          <w:rFonts w:ascii="Century Gothic" w:hAnsi="Century Gothic"/>
          <w:sz w:val="28"/>
          <w:szCs w:val="28"/>
        </w:rPr>
      </w:pPr>
      <w:r>
        <w:rPr>
          <w:noProof/>
          <w:lang w:eastAsia="en-GB"/>
        </w:rPr>
        <w:drawing>
          <wp:anchor distT="0" distB="0" distL="114300" distR="114300" simplePos="0" relativeHeight="251702272" behindDoc="0" locked="0" layoutInCell="1" allowOverlap="1">
            <wp:simplePos x="0" y="0"/>
            <wp:positionH relativeFrom="margin">
              <wp:posOffset>4810125</wp:posOffset>
            </wp:positionH>
            <wp:positionV relativeFrom="paragraph">
              <wp:posOffset>313055</wp:posOffset>
            </wp:positionV>
            <wp:extent cx="1424940" cy="685800"/>
            <wp:effectExtent l="19050" t="0" r="3810" b="0"/>
            <wp:wrapNone/>
            <wp:docPr id="5"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940" cy="685800"/>
                    </a:xfrm>
                    <a:prstGeom prst="rect">
                      <a:avLst/>
                    </a:prstGeom>
                  </pic:spPr>
                </pic:pic>
              </a:graphicData>
            </a:graphic>
          </wp:anchor>
        </w:drawing>
      </w:r>
    </w:p>
    <w:p w:rsidR="00DC113A" w:rsidRPr="00DC113A" w:rsidRDefault="00252808" w:rsidP="0073332A">
      <w:pPr>
        <w:jc w:val="center"/>
        <w:rPr>
          <w:rFonts w:ascii="Century Gothic" w:hAnsi="Century Gothic"/>
          <w:color w:val="FF0000"/>
          <w:sz w:val="72"/>
          <w:szCs w:val="72"/>
        </w:rPr>
      </w:pPr>
      <w:r>
        <w:rPr>
          <w:rFonts w:ascii="Quicksand Light" w:hAnsi="Quicksand Light"/>
          <w:b/>
          <w:bCs/>
          <w:noProof/>
          <w:sz w:val="52"/>
          <w:szCs w:val="52"/>
          <w:lang w:eastAsia="en-GB"/>
        </w:rPr>
        <w:drawing>
          <wp:anchor distT="0" distB="0" distL="114300" distR="114300" simplePos="0" relativeHeight="251681792" behindDoc="0" locked="0" layoutInCell="1" allowOverlap="1">
            <wp:simplePos x="0" y="0"/>
            <wp:positionH relativeFrom="margin">
              <wp:posOffset>4912976</wp:posOffset>
            </wp:positionH>
            <wp:positionV relativeFrom="paragraph">
              <wp:posOffset>1149341</wp:posOffset>
            </wp:positionV>
            <wp:extent cx="1425087" cy="686019"/>
            <wp:effectExtent l="0" t="0" r="3810"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r w:rsidR="00DC113A">
        <w:rPr>
          <w:rFonts w:ascii="Century Gothic" w:hAnsi="Century Gothic"/>
          <w:sz w:val="28"/>
          <w:szCs w:val="28"/>
        </w:rPr>
        <w:br w:type="page"/>
      </w:r>
      <w:r w:rsidR="00DC113A" w:rsidRPr="00DC113A">
        <w:rPr>
          <w:rFonts w:ascii="Bebas" w:hAnsi="Bebas"/>
          <w:b/>
          <w:bCs/>
          <w:noProof/>
          <w:color w:val="FF0000"/>
          <w:sz w:val="72"/>
          <w:szCs w:val="72"/>
          <w:lang w:eastAsia="en-GB"/>
        </w:rPr>
        <w:lastRenderedPageBreak/>
        <w:drawing>
          <wp:anchor distT="0" distB="0" distL="114300" distR="114300" simplePos="0" relativeHeight="251661312" behindDoc="0" locked="0" layoutInCell="1" allowOverlap="1">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00DC113A" w:rsidRPr="00DC113A">
        <w:rPr>
          <w:rFonts w:ascii="Bebas" w:hAnsi="Bebas"/>
          <w:color w:val="FF0000"/>
          <w:sz w:val="72"/>
          <w:szCs w:val="72"/>
        </w:rPr>
        <w:t>CURRICULUM FO</w:t>
      </w:r>
      <w:bookmarkStart w:id="0" w:name="_GoBack"/>
      <w:bookmarkEnd w:id="0"/>
      <w:r w:rsidR="00DC113A" w:rsidRPr="00DC113A">
        <w:rPr>
          <w:rFonts w:ascii="Bebas" w:hAnsi="Bebas"/>
          <w:color w:val="FF0000"/>
          <w:sz w:val="72"/>
          <w:szCs w:val="72"/>
        </w:rPr>
        <w:t>R EXCELLENCE</w:t>
      </w:r>
    </w:p>
    <w:p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b/>
          <w:bCs/>
          <w:color w:val="000000"/>
          <w:sz w:val="24"/>
          <w:szCs w:val="24"/>
          <w:lang w:eastAsia="en-GB"/>
        </w:rPr>
        <w:t xml:space="preserve">This booklet is designed to inform you of the curriculum.  Your child will study at </w:t>
      </w:r>
      <w:r w:rsidR="00942467" w:rsidRPr="00942467">
        <w:rPr>
          <w:rFonts w:ascii="Century Gothic" w:eastAsia="Times New Roman" w:hAnsi="Century Gothic" w:cs="Times New Roman"/>
          <w:b/>
          <w:bCs/>
          <w:color w:val="000000"/>
          <w:sz w:val="24"/>
          <w:szCs w:val="24"/>
          <w:lang w:eastAsia="en-GB"/>
        </w:rPr>
        <w:t>First</w:t>
      </w:r>
      <w:r w:rsidRPr="00942467">
        <w:rPr>
          <w:rFonts w:ascii="Century Gothic" w:eastAsia="Times New Roman" w:hAnsi="Century Gothic" w:cs="Times New Roman"/>
          <w:b/>
          <w:bCs/>
          <w:color w:val="000000"/>
          <w:sz w:val="24"/>
          <w:szCs w:val="24"/>
          <w:lang w:eastAsia="en-GB"/>
        </w:rPr>
        <w:t xml:space="preserve"> Level</w:t>
      </w:r>
      <w:r w:rsidRPr="00DC113A">
        <w:rPr>
          <w:rFonts w:ascii="Century Gothic" w:eastAsia="Times New Roman" w:hAnsi="Century Gothic" w:cs="Times New Roman"/>
          <w:b/>
          <w:bCs/>
          <w:color w:val="000000"/>
          <w:sz w:val="24"/>
          <w:szCs w:val="24"/>
          <w:lang w:eastAsia="en-GB"/>
        </w:rPr>
        <w:t xml:space="preserve"> of Curriculum for Excellence.</w:t>
      </w:r>
    </w:p>
    <w:p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 xml:space="preserve">Curriculum for Excellence establishes clear values, </w:t>
      </w:r>
      <w:r w:rsidR="002C6280" w:rsidRPr="00DC113A">
        <w:rPr>
          <w:rFonts w:ascii="Century Gothic" w:eastAsia="Times New Roman" w:hAnsi="Century Gothic" w:cs="Times New Roman"/>
          <w:color w:val="000000"/>
          <w:sz w:val="24"/>
          <w:szCs w:val="24"/>
          <w:lang w:eastAsia="en-GB"/>
        </w:rPr>
        <w:t>purposes,</w:t>
      </w:r>
      <w:r w:rsidRPr="00DC113A">
        <w:rPr>
          <w:rFonts w:ascii="Century Gothic" w:eastAsia="Times New Roman" w:hAnsi="Century Gothic" w:cs="Times New Roman"/>
          <w:color w:val="000000"/>
          <w:sz w:val="24"/>
          <w:szCs w:val="24"/>
          <w:lang w:eastAsia="en-GB"/>
        </w:rPr>
        <w:t xml:space="preserve"> and</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principles for education from 3 – 18 in Scotland. It sets out to enable</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children and young people to develop their capacities as successful learners, confident individuals, responsible citizens and effective contributors.</w:t>
      </w:r>
    </w:p>
    <w:p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key methods by which we will develop these capacities are through; </w:t>
      </w:r>
    </w:p>
    <w:p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active learning</w:t>
      </w:r>
    </w:p>
    <w:p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interdisciplinary learning</w:t>
      </w:r>
    </w:p>
    <w:p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outdoor learning</w:t>
      </w:r>
    </w:p>
    <w:p w:rsidR="00DC113A" w:rsidRPr="00DC113A"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co-operative learning </w:t>
      </w:r>
    </w:p>
    <w:p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We will be using a range of Assessment is for Learning techniques including: </w:t>
      </w:r>
    </w:p>
    <w:p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sharing learning intentions and success criteria</w:t>
      </w:r>
    </w:p>
    <w:p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high quality interactions and feedback</w:t>
      </w:r>
    </w:p>
    <w:p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learner involvement in reflection, </w:t>
      </w:r>
    </w:p>
    <w:p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setting learning goals and next steps</w:t>
      </w:r>
    </w:p>
    <w:p w:rsidR="00DC113A" w:rsidRPr="00DC113A"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self and peer assessment </w:t>
      </w:r>
    </w:p>
    <w:p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curriculum is now divided into the following levels: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373"/>
      </w:tblGrid>
      <w:tr w:rsidR="002C6280" w:rsidRPr="00A95F46" w:rsidTr="000E0EDE">
        <w:tc>
          <w:tcPr>
            <w:tcW w:w="4261"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Level</w:t>
            </w:r>
          </w:p>
        </w:tc>
        <w:tc>
          <w:tcPr>
            <w:tcW w:w="5373"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Stage</w:t>
            </w:r>
          </w:p>
        </w:tc>
      </w:tr>
      <w:tr w:rsidR="002C6280" w:rsidRPr="00A95F46" w:rsidTr="000E0EDE">
        <w:tc>
          <w:tcPr>
            <w:tcW w:w="4261"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Early</w:t>
            </w:r>
          </w:p>
        </w:tc>
        <w:tc>
          <w:tcPr>
            <w:tcW w:w="5373"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Pre – school and P1 or later for some</w:t>
            </w:r>
          </w:p>
        </w:tc>
      </w:tr>
      <w:tr w:rsidR="002C6280" w:rsidRPr="00A95F46" w:rsidTr="000E0EDE">
        <w:tc>
          <w:tcPr>
            <w:tcW w:w="4261"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First</w:t>
            </w:r>
          </w:p>
        </w:tc>
        <w:tc>
          <w:tcPr>
            <w:tcW w:w="5373"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P4 but earlier or later for some</w:t>
            </w:r>
          </w:p>
        </w:tc>
      </w:tr>
      <w:tr w:rsidR="002C6280" w:rsidRPr="00A95F46" w:rsidTr="000E0EDE">
        <w:tc>
          <w:tcPr>
            <w:tcW w:w="4261"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Second</w:t>
            </w:r>
          </w:p>
        </w:tc>
        <w:tc>
          <w:tcPr>
            <w:tcW w:w="5373"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P7 but earlier or later for some</w:t>
            </w:r>
          </w:p>
        </w:tc>
      </w:tr>
      <w:tr w:rsidR="002C6280" w:rsidRPr="00A95F46" w:rsidTr="000E0EDE">
        <w:tc>
          <w:tcPr>
            <w:tcW w:w="4261"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Third and Fourth</w:t>
            </w:r>
          </w:p>
        </w:tc>
        <w:tc>
          <w:tcPr>
            <w:tcW w:w="5373"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S1 –S3 but earlier for some </w:t>
            </w:r>
          </w:p>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The fourth level broadly equates to SCQF Level 4 </w:t>
            </w:r>
          </w:p>
        </w:tc>
      </w:tr>
      <w:tr w:rsidR="002C6280" w:rsidRPr="00A95F46" w:rsidTr="000E0EDE">
        <w:tc>
          <w:tcPr>
            <w:tcW w:w="4261"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Senior Phase </w:t>
            </w:r>
          </w:p>
        </w:tc>
        <w:tc>
          <w:tcPr>
            <w:tcW w:w="5373"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S4 – S6 and college or other means of study</w:t>
            </w:r>
          </w:p>
        </w:tc>
      </w:tr>
    </w:tbl>
    <w:p w:rsidR="002C6280" w:rsidRDefault="00252808" w:rsidP="00DC113A">
      <w:pPr>
        <w:pStyle w:val="ListParagraph"/>
        <w:jc w:val="cente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3840" behindDoc="0" locked="0" layoutInCell="1" allowOverlap="1">
            <wp:simplePos x="0" y="0"/>
            <wp:positionH relativeFrom="margin">
              <wp:posOffset>4956213</wp:posOffset>
            </wp:positionH>
            <wp:positionV relativeFrom="paragraph">
              <wp:posOffset>232144</wp:posOffset>
            </wp:positionV>
            <wp:extent cx="1425087" cy="686019"/>
            <wp:effectExtent l="0" t="0" r="3810"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p>
    <w:p w:rsidR="002C6280" w:rsidRPr="002C6280" w:rsidRDefault="002C6280" w:rsidP="002C6280">
      <w:pPr>
        <w:jc w:val="center"/>
        <w:rPr>
          <w:rFonts w:ascii="Bebas" w:hAnsi="Bebas"/>
          <w:color w:val="FF0000"/>
          <w:sz w:val="72"/>
          <w:szCs w:val="72"/>
        </w:rPr>
      </w:pPr>
      <w:r>
        <w:rPr>
          <w:rFonts w:ascii="Century Gothic" w:hAnsi="Century Gothic"/>
          <w:sz w:val="28"/>
          <w:szCs w:val="28"/>
        </w:rPr>
        <w:br w:type="page"/>
      </w:r>
      <w:r w:rsidRPr="00DC113A">
        <w:rPr>
          <w:rFonts w:ascii="Bebas" w:hAnsi="Bebas"/>
          <w:b/>
          <w:bCs/>
          <w:noProof/>
          <w:color w:val="FF0000"/>
          <w:sz w:val="72"/>
          <w:szCs w:val="72"/>
          <w:lang w:eastAsia="en-GB"/>
        </w:rPr>
        <w:lastRenderedPageBreak/>
        <w:drawing>
          <wp:anchor distT="0" distB="0" distL="114300" distR="114300" simplePos="0" relativeHeight="251665408" behindDoc="0" locked="0" layoutInCell="1" allowOverlap="1">
            <wp:simplePos x="0" y="0"/>
            <wp:positionH relativeFrom="margin">
              <wp:posOffset>-1269242</wp:posOffset>
            </wp:positionH>
            <wp:positionV relativeFrom="paragraph">
              <wp:posOffset>-5299502</wp:posOffset>
            </wp:positionV>
            <wp:extent cx="982639" cy="15371273"/>
            <wp:effectExtent l="0" t="0" r="825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Pr>
          <w:rFonts w:ascii="Bebas" w:hAnsi="Bebas"/>
          <w:color w:val="FF0000"/>
          <w:sz w:val="72"/>
          <w:szCs w:val="72"/>
        </w:rPr>
        <w:t>HEALTH &amp; WELLBEING</w:t>
      </w:r>
    </w:p>
    <w:p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in Health and Wellbeing enables children and young people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to balance physical, mental, emotional, and social health.</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For example:</w:t>
      </w:r>
    </w:p>
    <w:p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challenge and enjoyment</w:t>
      </w:r>
    </w:p>
    <w:p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aspects of healthy living and activity</w:t>
      </w:r>
    </w:p>
    <w:p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establish a pattern of health and wellbeing</w:t>
      </w:r>
    </w:p>
    <w:p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make informed decisions in order to improve their mental,</w:t>
      </w:r>
    </w:p>
    <w:p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emotional, social and physical wellbeing. </w:t>
      </w:r>
    </w:p>
    <w:p w:rsidR="002C6280" w:rsidRPr="002C6280" w:rsidRDefault="002C6280" w:rsidP="002C6280">
      <w:pPr>
        <w:spacing w:before="100" w:beforeAutospacing="1" w:after="100" w:afterAutospacing="1" w:line="240" w:lineRule="auto"/>
        <w:ind w:left="720"/>
        <w:rPr>
          <w:rFonts w:ascii="Century Gothic" w:eastAsia="Times New Roman" w:hAnsi="Century Gothic" w:cs="Times New Roman"/>
          <w:sz w:val="24"/>
          <w:szCs w:val="24"/>
          <w:lang w:eastAsia="en-GB"/>
        </w:rPr>
      </w:pPr>
    </w:p>
    <w:p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Physical Education</w:t>
      </w:r>
      <w:r w:rsidR="00942467">
        <w:rPr>
          <w:rFonts w:ascii="Century Gothic" w:eastAsia="Times New Roman" w:hAnsi="Century Gothic" w:cs="Times New Roman"/>
          <w:b/>
          <w:bCs/>
          <w:color w:val="000000"/>
          <w:sz w:val="24"/>
          <w:szCs w:val="24"/>
          <w:u w:val="single"/>
          <w:lang w:eastAsia="en-GB"/>
        </w:rPr>
        <w:t xml:space="preserve"> – Monday and Wednesday</w:t>
      </w:r>
    </w:p>
    <w:p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Suitable gym kit should be worn on your child's P.E. day</w:t>
      </w:r>
      <w:r w:rsidR="000E0EDE">
        <w:rPr>
          <w:rFonts w:ascii="Century Gothic" w:eastAsia="Times New Roman" w:hAnsi="Century Gothic" w:cs="Times New Roman"/>
          <w:color w:val="000000"/>
          <w:sz w:val="24"/>
          <w:szCs w:val="24"/>
          <w:lang w:eastAsia="en-GB"/>
        </w:rPr>
        <w:t>s</w:t>
      </w:r>
      <w:r w:rsidRPr="002C6280">
        <w:rPr>
          <w:rFonts w:ascii="Century Gothic" w:eastAsia="Times New Roman" w:hAnsi="Century Gothic" w:cs="Times New Roman"/>
          <w:color w:val="000000"/>
          <w:sz w:val="24"/>
          <w:szCs w:val="24"/>
          <w:lang w:eastAsia="en-GB"/>
        </w:rPr>
        <w:t>. Some sessions may take place outside so please make sure your child is dressed appropriately.</w:t>
      </w:r>
    </w:p>
    <w:p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rsidR="00DC113A" w:rsidRDefault="00DC113A" w:rsidP="002C6280">
      <w:pPr>
        <w:spacing w:before="100" w:beforeAutospacing="1" w:after="100" w:afterAutospacing="1" w:line="240" w:lineRule="auto"/>
        <w:jc w:val="center"/>
        <w:rPr>
          <w:rFonts w:ascii="Century Gothic" w:hAnsi="Century Gothic"/>
          <w:sz w:val="28"/>
          <w:szCs w:val="28"/>
        </w:rPr>
      </w:pPr>
    </w:p>
    <w:p w:rsidR="002C6280" w:rsidRDefault="002C6280" w:rsidP="002C6280">
      <w:pPr>
        <w:spacing w:before="100" w:beforeAutospacing="1" w:after="100" w:afterAutospacing="1" w:line="240" w:lineRule="auto"/>
        <w:jc w:val="center"/>
        <w:rPr>
          <w:rFonts w:ascii="Century Gothic" w:hAnsi="Century Gothic"/>
          <w:sz w:val="28"/>
          <w:szCs w:val="28"/>
        </w:rPr>
      </w:pPr>
    </w:p>
    <w:p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simplePos x="0" y="0"/>
            <wp:positionH relativeFrom="margin">
              <wp:posOffset>4805680</wp:posOffset>
            </wp:positionH>
            <wp:positionV relativeFrom="paragraph">
              <wp:posOffset>2378075</wp:posOffset>
            </wp:positionV>
            <wp:extent cx="1425087" cy="686019"/>
            <wp:effectExtent l="0" t="0" r="3810"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r w:rsidR="002C6280">
        <w:rPr>
          <w:rFonts w:ascii="Century Gothic" w:hAnsi="Century Gothic"/>
          <w:sz w:val="28"/>
          <w:szCs w:val="28"/>
        </w:rPr>
        <w:br w:type="page"/>
      </w:r>
    </w:p>
    <w:p w:rsidR="002C6280" w:rsidRDefault="002C6280" w:rsidP="002C6280">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r w:rsidRPr="00DC113A">
        <w:rPr>
          <w:rFonts w:ascii="Bebas" w:hAnsi="Bebas"/>
          <w:b/>
          <w:bCs/>
          <w:noProof/>
          <w:color w:val="FF0000"/>
          <w:sz w:val="72"/>
          <w:szCs w:val="72"/>
          <w:lang w:eastAsia="en-GB"/>
        </w:rPr>
        <w:lastRenderedPageBreak/>
        <w:drawing>
          <wp:anchor distT="0" distB="0" distL="114300" distR="114300" simplePos="0" relativeHeight="251667456" behindDoc="0" locked="0" layoutInCell="1" allowOverlap="1">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Pr>
          <w:rFonts w:ascii="Bebas" w:hAnsi="Bebas"/>
          <w:color w:val="FF0000"/>
          <w:sz w:val="72"/>
          <w:szCs w:val="72"/>
        </w:rPr>
        <w:t>LITERACY &amp; LANGUAGES</w:t>
      </w:r>
    </w:p>
    <w:p w:rsidR="002C6280" w:rsidRDefault="002C6280"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Reading, Writing, and Listening and Talking</w:t>
      </w:r>
    </w:p>
    <w:p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Reading, Writing, and Listening and Talking are skills essential for successful learning, for life and for work. We are fully committed to ensuring our children develop these skills to the very best of their ability. Throughout the year your child will develop skills in:</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Listening</w:t>
      </w:r>
      <w:r w:rsidRPr="002C6280">
        <w:rPr>
          <w:rFonts w:ascii="Century Gothic" w:eastAsia="Times New Roman" w:hAnsi="Century Gothic" w:cs="Times New Roman"/>
          <w:color w:val="000000"/>
          <w:sz w:val="24"/>
          <w:szCs w:val="24"/>
          <w:lang w:eastAsia="en-GB"/>
        </w:rPr>
        <w:t xml:space="preserve"> – in a group, for information and for instructions as well as developing skills in listening to others and responding appropriately.</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Talking </w:t>
      </w:r>
      <w:r w:rsidRPr="002C6280">
        <w:rPr>
          <w:rFonts w:ascii="Century Gothic" w:eastAsia="Times New Roman" w:hAnsi="Century Gothic" w:cs="Times New Roman"/>
          <w:color w:val="000000"/>
          <w:sz w:val="24"/>
          <w:szCs w:val="24"/>
          <w:lang w:eastAsia="en-GB"/>
        </w:rPr>
        <w:t>– your child will be encouraged to develop fluency, confidence and clarity when talking in a variety of situations. Opportunities to do so will be on an informal everyday basis such as sharing experiences and feelings, responding to texts and personal talks.</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Reading</w:t>
      </w:r>
      <w:r w:rsidRPr="002C6280">
        <w:rPr>
          <w:rFonts w:ascii="Century Gothic" w:eastAsia="Times New Roman" w:hAnsi="Century Gothic" w:cs="Times New Roman"/>
          <w:color w:val="000000"/>
          <w:sz w:val="24"/>
          <w:szCs w:val="24"/>
          <w:lang w:eastAsia="en-GB"/>
        </w:rPr>
        <w:t xml:space="preserve"> – your child will read every day, whether in a reading group, as part of class lessons or during opportunities for reading for enjoyment, such as using the classroom library. </w:t>
      </w:r>
      <w:r w:rsidR="000E0EDE">
        <w:rPr>
          <w:rFonts w:ascii="Century Gothic" w:eastAsia="Times New Roman" w:hAnsi="Century Gothic" w:cs="Times New Roman"/>
          <w:color w:val="000000"/>
          <w:sz w:val="24"/>
          <w:szCs w:val="24"/>
          <w:lang w:eastAsia="en-GB"/>
        </w:rPr>
        <w:t>W</w:t>
      </w:r>
      <w:r w:rsidRPr="002C6280">
        <w:rPr>
          <w:rFonts w:ascii="Century Gothic" w:eastAsia="Times New Roman" w:hAnsi="Century Gothic" w:cs="Times New Roman"/>
          <w:color w:val="000000"/>
          <w:sz w:val="24"/>
          <w:szCs w:val="24"/>
          <w:lang w:eastAsia="en-GB"/>
        </w:rPr>
        <w:t>e encourage children to develop a passion for reading by exposing them to a variety of texts, authors, and genres. </w:t>
      </w:r>
    </w:p>
    <w:p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Writing</w:t>
      </w:r>
      <w:r w:rsidRPr="002C6280">
        <w:rPr>
          <w:rFonts w:ascii="Century Gothic" w:eastAsia="Times New Roman" w:hAnsi="Century Gothic" w:cs="Times New Roman"/>
          <w:color w:val="000000"/>
          <w:sz w:val="24"/>
          <w:szCs w:val="24"/>
          <w:lang w:eastAsia="en-GB"/>
        </w:rPr>
        <w:t xml:space="preserve"> – different purposes and audiences will be taught and explored throughout the year and will be incorporated into other curriculum areas. Skills will be developed in personal, imaginative, and functional writing. A high standard of presentation of written work is expected of your child.</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Modern Languages</w:t>
      </w:r>
    </w:p>
    <w:p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In Primary </w:t>
      </w:r>
      <w:r w:rsidR="001F487E">
        <w:rPr>
          <w:rFonts w:ascii="Century Gothic" w:eastAsia="Times New Roman" w:hAnsi="Century Gothic" w:cs="Times New Roman"/>
          <w:color w:val="000000"/>
          <w:sz w:val="24"/>
          <w:szCs w:val="24"/>
          <w:lang w:eastAsia="en-GB"/>
        </w:rPr>
        <w:t>3/2</w:t>
      </w:r>
      <w:r w:rsidRPr="002C6280">
        <w:rPr>
          <w:rFonts w:ascii="Century Gothic" w:eastAsia="Times New Roman" w:hAnsi="Century Gothic" w:cs="Times New Roman"/>
          <w:color w:val="000000"/>
          <w:sz w:val="24"/>
          <w:szCs w:val="24"/>
          <w:lang w:eastAsia="en-GB"/>
        </w:rPr>
        <w:t xml:space="preserve"> children will have weekly Modern Language lesson</w:t>
      </w:r>
      <w:r w:rsidR="00FE0F09">
        <w:rPr>
          <w:rFonts w:ascii="Century Gothic" w:eastAsia="Times New Roman" w:hAnsi="Century Gothic" w:cs="Times New Roman"/>
          <w:color w:val="000000"/>
          <w:sz w:val="24"/>
          <w:szCs w:val="24"/>
          <w:lang w:eastAsia="en-GB"/>
        </w:rPr>
        <w:t>s</w:t>
      </w:r>
      <w:r w:rsidRPr="002C6280">
        <w:rPr>
          <w:rFonts w:ascii="Century Gothic" w:eastAsia="Times New Roman" w:hAnsi="Century Gothic" w:cs="Times New Roman"/>
          <w:color w:val="000000"/>
          <w:sz w:val="24"/>
          <w:szCs w:val="24"/>
          <w:lang w:eastAsia="en-GB"/>
        </w:rPr>
        <w:t>.  During lessons the children will develop their spoken and written vocabulary.</w:t>
      </w:r>
    </w:p>
    <w:p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87936" behindDoc="0" locked="0" layoutInCell="1" allowOverlap="1">
            <wp:simplePos x="0" y="0"/>
            <wp:positionH relativeFrom="margin">
              <wp:posOffset>4967785</wp:posOffset>
            </wp:positionH>
            <wp:positionV relativeFrom="paragraph">
              <wp:posOffset>1392072</wp:posOffset>
            </wp:positionV>
            <wp:extent cx="1425087" cy="686019"/>
            <wp:effectExtent l="0" t="0" r="381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r w:rsidR="002C6280">
        <w:rPr>
          <w:rFonts w:ascii="Century Gothic" w:eastAsia="Times New Roman" w:hAnsi="Century Gothic" w:cs="Times New Roman"/>
          <w:color w:val="000000"/>
          <w:sz w:val="24"/>
          <w:szCs w:val="24"/>
          <w:lang w:eastAsia="en-GB"/>
        </w:rPr>
        <w:br w:type="page"/>
      </w:r>
    </w:p>
    <w:p w:rsidR="002C6280" w:rsidRDefault="002C6280" w:rsidP="002C6280">
      <w:pPr>
        <w:spacing w:before="100" w:beforeAutospacing="1" w:after="100" w:afterAutospacing="1" w:line="240" w:lineRule="auto"/>
        <w:jc w:val="center"/>
        <w:rPr>
          <w:rFonts w:ascii="Bebas" w:hAnsi="Beba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69504" behindDoc="0" locked="0" layoutInCell="1" allowOverlap="1">
            <wp:simplePos x="0" y="0"/>
            <wp:positionH relativeFrom="margin">
              <wp:posOffset>-1282407</wp:posOffset>
            </wp:positionH>
            <wp:positionV relativeFrom="paragraph">
              <wp:posOffset>-2579044</wp:posOffset>
            </wp:positionV>
            <wp:extent cx="982639" cy="15371273"/>
            <wp:effectExtent l="0" t="0" r="825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Pr>
          <w:rFonts w:ascii="Bebas" w:hAnsi="Bebas"/>
          <w:color w:val="FF0000"/>
          <w:sz w:val="72"/>
          <w:szCs w:val="72"/>
        </w:rPr>
        <w:t>NUMERACY &amp; MATHS</w:t>
      </w:r>
    </w:p>
    <w:p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rsidR="000E0EDE" w:rsidRDefault="002C6280" w:rsidP="000E0EDE">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have an understanding of the application of mathematics, its impact on our society past and present, and its potential for the future</w:t>
      </w:r>
    </w:p>
    <w:p w:rsidR="002C6280" w:rsidRPr="000E0EDE" w:rsidRDefault="002C6280" w:rsidP="000E0EDE">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0E0EDE">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rsidR="002C6280" w:rsidRDefault="002C6280" w:rsidP="002C6280">
      <w:pPr>
        <w:spacing w:before="100" w:beforeAutospacing="1" w:after="100" w:afterAutospacing="1" w:line="240" w:lineRule="auto"/>
        <w:jc w:val="center"/>
        <w:rPr>
          <w:rFonts w:ascii="Century Gothic" w:hAnsi="Century Gothic"/>
          <w:sz w:val="24"/>
          <w:szCs w:val="24"/>
        </w:rPr>
      </w:pPr>
    </w:p>
    <w:p w:rsidR="002C6280" w:rsidRDefault="00252808">
      <w:pPr>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689984" behindDoc="0" locked="0" layoutInCell="1" allowOverlap="1">
            <wp:simplePos x="0" y="0"/>
            <wp:positionH relativeFrom="margin">
              <wp:posOffset>4839335</wp:posOffset>
            </wp:positionH>
            <wp:positionV relativeFrom="paragraph">
              <wp:posOffset>3127375</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r w:rsidR="002C6280">
        <w:rPr>
          <w:rFonts w:ascii="Century Gothic" w:hAnsi="Century Gothic"/>
          <w:sz w:val="24"/>
          <w:szCs w:val="24"/>
        </w:rPr>
        <w:br w:type="page"/>
      </w:r>
    </w:p>
    <w:p w:rsidR="002C6280" w:rsidRDefault="002C6280" w:rsidP="000E0EDE">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EF579D">
        <w:rPr>
          <w:rFonts w:ascii="Bebas" w:hAnsi="Bebas"/>
          <w:bCs/>
          <w:noProof/>
          <w:color w:val="FF0000"/>
          <w:sz w:val="72"/>
          <w:szCs w:val="72"/>
          <w:lang w:eastAsia="en-GB"/>
        </w:rPr>
        <w:lastRenderedPageBreak/>
        <w:drawing>
          <wp:anchor distT="0" distB="0" distL="114300" distR="114300" simplePos="0" relativeHeight="251671552" behindDoc="0" locked="0" layoutInCell="1" allowOverlap="1">
            <wp:simplePos x="0" y="0"/>
            <wp:positionH relativeFrom="margin">
              <wp:posOffset>-1282889</wp:posOffset>
            </wp:positionH>
            <wp:positionV relativeFrom="paragraph">
              <wp:posOffset>-1173736</wp:posOffset>
            </wp:positionV>
            <wp:extent cx="982639" cy="15371273"/>
            <wp:effectExtent l="0" t="0" r="825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EF579D">
        <w:rPr>
          <w:rFonts w:ascii="Bebas" w:hAnsi="Bebas"/>
          <w:bCs/>
          <w:color w:val="FF0000"/>
          <w:sz w:val="72"/>
          <w:szCs w:val="72"/>
        </w:rPr>
        <w:t>RME</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w:t>
      </w:r>
      <w:r w:rsidRPr="002C6280">
        <w:rPr>
          <w:rFonts w:ascii="Century Gothic" w:eastAsia="Times New Roman" w:hAnsi="Century Gothic" w:cs="Times New Roman"/>
          <w:color w:val="000000"/>
          <w:sz w:val="24"/>
          <w:szCs w:val="24"/>
          <w:lang w:eastAsia="en-GB"/>
        </w:rPr>
        <w:t xml:space="preserve">n RME </w:t>
      </w:r>
      <w:r w:rsidR="000E0EDE">
        <w:rPr>
          <w:rFonts w:ascii="Century Gothic" w:eastAsia="Times New Roman" w:hAnsi="Century Gothic" w:cs="Times New Roman"/>
          <w:color w:val="000000"/>
          <w:sz w:val="24"/>
          <w:szCs w:val="24"/>
          <w:lang w:eastAsia="en-GB"/>
        </w:rPr>
        <w:t>children</w:t>
      </w:r>
      <w:r w:rsidRPr="002C6280">
        <w:rPr>
          <w:rFonts w:ascii="Century Gothic" w:eastAsia="Times New Roman" w:hAnsi="Century Gothic" w:cs="Times New Roman"/>
          <w:color w:val="000000"/>
          <w:sz w:val="24"/>
          <w:szCs w:val="24"/>
          <w:lang w:eastAsia="en-GB"/>
        </w:rPr>
        <w:t xml:space="preserve"> will be: </w:t>
      </w:r>
    </w:p>
    <w:p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learning about the values and beliefs of Christianity and other world religions </w:t>
      </w:r>
    </w:p>
    <w:p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developing respect for others and an understanding of beliefs and practices which are different from their own</w:t>
      </w:r>
    </w:p>
    <w:p w:rsidR="002C6280" w:rsidRPr="002C6280" w:rsidRDefault="002C6280" w:rsidP="00C20280">
      <w:pPr>
        <w:numPr>
          <w:ilvl w:val="0"/>
          <w:numId w:val="6"/>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looking at the values and practices of different world religions, comparing these to their own values and beliefs </w:t>
      </w:r>
    </w:p>
    <w:p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school focuses on Christianity, Islam, and Hinduism.</w:t>
      </w:r>
    </w:p>
    <w:p w:rsidR="002C6280" w:rsidRDefault="002C6280" w:rsidP="002C6280">
      <w:pPr>
        <w:spacing w:before="100" w:beforeAutospacing="1" w:after="100" w:afterAutospacing="1" w:line="240" w:lineRule="auto"/>
        <w:jc w:val="center"/>
        <w:rPr>
          <w:rFonts w:ascii="Century Gothic" w:hAnsi="Century Gothic"/>
          <w:sz w:val="24"/>
          <w:szCs w:val="24"/>
        </w:rPr>
      </w:pPr>
    </w:p>
    <w:p w:rsidR="002C6280" w:rsidRDefault="002C6280" w:rsidP="002C6280">
      <w:pPr>
        <w:spacing w:before="100" w:beforeAutospacing="1" w:after="100" w:afterAutospacing="1" w:line="240" w:lineRule="auto"/>
        <w:jc w:val="center"/>
        <w:rPr>
          <w:rFonts w:ascii="Bebas" w:hAnsi="Bebas"/>
          <w:b/>
          <w:bCs/>
          <w:color w:val="FF0000"/>
          <w:sz w:val="72"/>
          <w:szCs w:val="72"/>
        </w:rPr>
      </w:pPr>
    </w:p>
    <w:p w:rsidR="002C6280" w:rsidRDefault="002C6280" w:rsidP="002C6280">
      <w:pPr>
        <w:spacing w:before="100" w:beforeAutospacing="1" w:after="100" w:afterAutospacing="1" w:line="240" w:lineRule="auto"/>
        <w:jc w:val="center"/>
        <w:rPr>
          <w:rFonts w:ascii="Bebas" w:hAnsi="Bebas"/>
          <w:b/>
          <w:bCs/>
          <w:color w:val="FF0000"/>
          <w:sz w:val="72"/>
          <w:szCs w:val="72"/>
        </w:rPr>
      </w:pPr>
      <w:r w:rsidRPr="00EF579D">
        <w:rPr>
          <w:rFonts w:ascii="Bebas" w:hAnsi="Bebas"/>
          <w:bCs/>
          <w:color w:val="FF0000"/>
          <w:sz w:val="72"/>
          <w:szCs w:val="72"/>
        </w:rPr>
        <w:t>TECHNOLOGIES</w:t>
      </w:r>
    </w:p>
    <w:p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The outcomes covered through Technologies include computing, food,</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textiles, craft, design, and engineering. Technologies allow children to be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informed, skilled, thoughtful and enterprising citizens.</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92032" behindDoc="0" locked="0" layoutInCell="1" allowOverlap="1">
            <wp:simplePos x="0" y="0"/>
            <wp:positionH relativeFrom="margin">
              <wp:posOffset>4858603</wp:posOffset>
            </wp:positionH>
            <wp:positionV relativeFrom="paragraph">
              <wp:posOffset>1160059</wp:posOffset>
            </wp:positionV>
            <wp:extent cx="1425087" cy="686019"/>
            <wp:effectExtent l="0" t="0" r="3810"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r w:rsidR="002C6280">
        <w:rPr>
          <w:rFonts w:ascii="Century Gothic" w:eastAsia="Times New Roman" w:hAnsi="Century Gothic" w:cs="Times New Roman"/>
          <w:color w:val="000000"/>
          <w:sz w:val="24"/>
          <w:szCs w:val="24"/>
          <w:lang w:eastAsia="en-GB"/>
        </w:rPr>
        <w:br w:type="page"/>
      </w:r>
    </w:p>
    <w:p w:rsidR="002C6280" w:rsidRDefault="002C6280" w:rsidP="002C6280">
      <w:pPr>
        <w:spacing w:before="100" w:beforeAutospacing="1" w:after="100" w:afterAutospacing="1" w:line="240" w:lineRule="auto"/>
        <w:jc w:val="center"/>
        <w:rPr>
          <w:rFonts w:ascii="Bebas" w:hAnsi="Bebas"/>
          <w:b/>
          <w:bCs/>
          <w:color w:val="FF0000"/>
          <w:sz w:val="72"/>
          <w:szCs w:val="72"/>
        </w:rPr>
      </w:pPr>
      <w:r w:rsidRPr="00EF579D">
        <w:rPr>
          <w:rFonts w:ascii="Bebas" w:hAnsi="Bebas"/>
          <w:bCs/>
          <w:noProof/>
          <w:color w:val="FF0000"/>
          <w:sz w:val="72"/>
          <w:szCs w:val="72"/>
          <w:lang w:eastAsia="en-GB"/>
        </w:rPr>
        <w:lastRenderedPageBreak/>
        <w:drawing>
          <wp:anchor distT="0" distB="0" distL="114300" distR="114300" simplePos="0" relativeHeight="251673600" behindDoc="0" locked="0" layoutInCell="1" allowOverlap="1">
            <wp:simplePos x="0" y="0"/>
            <wp:positionH relativeFrom="margin">
              <wp:posOffset>-1296016</wp:posOffset>
            </wp:positionH>
            <wp:positionV relativeFrom="paragraph">
              <wp:posOffset>-1441166</wp:posOffset>
            </wp:positionV>
            <wp:extent cx="982639" cy="15371273"/>
            <wp:effectExtent l="0" t="0" r="825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EF579D">
        <w:rPr>
          <w:rFonts w:ascii="Bebas" w:hAnsi="Bebas"/>
          <w:bCs/>
          <w:color w:val="FF0000"/>
          <w:sz w:val="72"/>
          <w:szCs w:val="72"/>
        </w:rPr>
        <w:t>SCIENCES</w:t>
      </w:r>
    </w:p>
    <w:p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Science children will: </w:t>
      </w:r>
    </w:p>
    <w:p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curiosity and understanding of their environment and their place in the living, material, and physical world</w:t>
      </w:r>
    </w:p>
    <w:p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demonstrate a secure knowledge and understanding of the big ideas and concepts of the sciences </w:t>
      </w:r>
    </w:p>
    <w:p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for learning, life and work</w:t>
      </w:r>
    </w:p>
    <w:p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recognise the role of creativity and inventiveness in </w:t>
      </w:r>
      <w:r w:rsidR="000E0EDE">
        <w:rPr>
          <w:rFonts w:ascii="Century Gothic" w:eastAsia="Times New Roman" w:hAnsi="Century Gothic" w:cs="Times New Roman"/>
          <w:color w:val="000000"/>
          <w:sz w:val="24"/>
          <w:szCs w:val="24"/>
          <w:lang w:eastAsia="en-GB"/>
        </w:rPr>
        <w:t>the development of the sciences</w:t>
      </w:r>
    </w:p>
    <w:p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an understanding of the Earth’s resources and the need for responsible use of them</w:t>
      </w:r>
    </w:p>
    <w:p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of scientific inquiry and investigation using practical techniques.</w:t>
      </w:r>
    </w:p>
    <w:p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rsidR="002C6280" w:rsidRDefault="002C6280" w:rsidP="000E0EDE">
      <w:pPr>
        <w:pStyle w:val="ListParagraph"/>
        <w:spacing w:before="100" w:beforeAutospacing="1" w:after="100" w:afterAutospacing="1" w:line="240" w:lineRule="auto"/>
        <w:jc w:val="center"/>
        <w:rPr>
          <w:rFonts w:ascii="Bebas" w:hAnsi="Bebas"/>
          <w:b/>
          <w:bCs/>
          <w:color w:val="FF0000"/>
          <w:sz w:val="72"/>
          <w:szCs w:val="72"/>
        </w:rPr>
      </w:pPr>
      <w:r w:rsidRPr="00EF579D">
        <w:rPr>
          <w:rFonts w:ascii="Bebas" w:hAnsi="Bebas"/>
          <w:bCs/>
          <w:color w:val="FF0000"/>
          <w:sz w:val="72"/>
          <w:szCs w:val="72"/>
        </w:rPr>
        <w:t>SOCIAL</w:t>
      </w:r>
      <w:r>
        <w:rPr>
          <w:rFonts w:ascii="Bebas" w:hAnsi="Bebas"/>
          <w:b/>
          <w:bCs/>
          <w:color w:val="FF0000"/>
          <w:sz w:val="72"/>
          <w:szCs w:val="72"/>
        </w:rPr>
        <w:t xml:space="preserve"> STUDIES</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Social Studies children will: </w:t>
      </w:r>
    </w:p>
    <w:p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 history, heritage and culture of Scotland, and an appreciation of their local and national heritage within the world</w:t>
      </w:r>
    </w:p>
    <w:p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broaden their understanding of the world by learning about human activities and achievements in the past and present</w:t>
      </w:r>
    </w:p>
    <w:p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their own values, beliefs, and cultures and those of others</w:t>
      </w:r>
    </w:p>
    <w:p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engage</w:t>
      </w:r>
      <w:proofErr w:type="gramEnd"/>
      <w:r w:rsidRPr="002C6280">
        <w:rPr>
          <w:rFonts w:ascii="Century Gothic" w:eastAsia="Times New Roman" w:hAnsi="Century Gothic" w:cs="Times New Roman"/>
          <w:color w:val="000000"/>
          <w:sz w:val="24"/>
          <w:szCs w:val="24"/>
          <w:lang w:eastAsia="en-GB"/>
        </w:rPr>
        <w:t xml:space="preserve"> in activities which encourage enterprising attitudes</w:t>
      </w:r>
      <w:r w:rsidR="000E0EDE">
        <w:rPr>
          <w:rFonts w:ascii="Century Gothic" w:eastAsia="Times New Roman" w:hAnsi="Century Gothic" w:cs="Times New Roman"/>
          <w:color w:val="000000"/>
          <w:sz w:val="24"/>
          <w:szCs w:val="24"/>
          <w:lang w:eastAsia="en-GB"/>
        </w:rPr>
        <w:t>.</w:t>
      </w:r>
    </w:p>
    <w:p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rsidR="002C6280" w:rsidRPr="002C6280" w:rsidRDefault="002C6280" w:rsidP="002C6280">
      <w:pPr>
        <w:pStyle w:val="ListParagraph"/>
        <w:spacing w:before="100" w:beforeAutospacing="1" w:after="100" w:afterAutospacing="1" w:line="240" w:lineRule="auto"/>
        <w:rPr>
          <w:rFonts w:ascii="Bebas" w:hAnsi="Bebas"/>
          <w:b/>
          <w:bCs/>
          <w:color w:val="FF0000"/>
          <w:sz w:val="72"/>
          <w:szCs w:val="72"/>
        </w:rPr>
      </w:pPr>
    </w:p>
    <w:p w:rsid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4080" behindDoc="0" locked="0" layoutInCell="1" allowOverlap="1">
            <wp:simplePos x="0" y="0"/>
            <wp:positionH relativeFrom="margin">
              <wp:posOffset>4887955</wp:posOffset>
            </wp:positionH>
            <wp:positionV relativeFrom="paragraph">
              <wp:posOffset>288024</wp:posOffset>
            </wp:positionV>
            <wp:extent cx="1425087" cy="686019"/>
            <wp:effectExtent l="0" t="0" r="381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p>
    <w:p w:rsidR="002C6280" w:rsidRDefault="002C6280" w:rsidP="002C6280">
      <w:pPr>
        <w:spacing w:before="100" w:beforeAutospacing="1" w:after="100" w:afterAutospacing="1" w:line="240" w:lineRule="auto"/>
        <w:jc w:val="center"/>
        <w:rPr>
          <w:rFonts w:ascii="Bebas" w:hAnsi="Bebas"/>
          <w:b/>
          <w:bCs/>
          <w:color w:val="FF0000"/>
          <w:sz w:val="72"/>
          <w:szCs w:val="72"/>
        </w:rPr>
      </w:pPr>
      <w:r w:rsidRPr="00EF579D">
        <w:rPr>
          <w:rFonts w:ascii="Bebas" w:hAnsi="Bebas"/>
          <w:bCs/>
          <w:noProof/>
          <w:color w:val="FF0000"/>
          <w:sz w:val="72"/>
          <w:szCs w:val="72"/>
          <w:lang w:eastAsia="en-GB"/>
        </w:rPr>
        <w:lastRenderedPageBreak/>
        <w:drawing>
          <wp:anchor distT="0" distB="0" distL="114300" distR="114300" simplePos="0" relativeHeight="251675648" behindDoc="0" locked="0" layoutInCell="1" allowOverlap="1">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EF579D">
        <w:rPr>
          <w:rFonts w:ascii="Bebas" w:hAnsi="Bebas"/>
          <w:bCs/>
          <w:color w:val="FF0000"/>
          <w:sz w:val="72"/>
          <w:szCs w:val="72"/>
        </w:rPr>
        <w:t>OUR</w:t>
      </w:r>
      <w:r>
        <w:rPr>
          <w:rFonts w:ascii="Bebas" w:hAnsi="Bebas"/>
          <w:b/>
          <w:bCs/>
          <w:color w:val="FF0000"/>
          <w:sz w:val="72"/>
          <w:szCs w:val="72"/>
        </w:rPr>
        <w:t xml:space="preserve"> </w:t>
      </w:r>
      <w:r w:rsidRPr="00EF579D">
        <w:rPr>
          <w:rFonts w:ascii="Bebas" w:hAnsi="Bebas"/>
          <w:bCs/>
          <w:color w:val="FF0000"/>
          <w:sz w:val="72"/>
          <w:szCs w:val="72"/>
        </w:rPr>
        <w:t>EXPECTATIONS</w:t>
      </w:r>
    </w:p>
    <w:p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three school expectations are:</w:t>
      </w:r>
    </w:p>
    <w:p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rsidR="002C6280" w:rsidRPr="002C6280" w:rsidRDefault="002C6280" w:rsidP="002C6280">
      <w:pPr>
        <w:spacing w:before="100" w:beforeAutospacing="1" w:after="100" w:afterAutospacing="1" w:line="240" w:lineRule="auto"/>
        <w:jc w:val="center"/>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The class have a target to achieve – linked to learning and/or behaviour.  Every child must try to achieve this target throughout the day and once they have, can contribute to the</w:t>
      </w:r>
      <w:r w:rsidR="000E0EDE">
        <w:rPr>
          <w:rFonts w:ascii="Century Gothic" w:eastAsia="Times New Roman" w:hAnsi="Century Gothic" w:cs="Times New Roman"/>
          <w:color w:val="000000"/>
          <w:sz w:val="24"/>
          <w:szCs w:val="24"/>
          <w:lang w:eastAsia="en-GB"/>
        </w:rPr>
        <w:t xml:space="preserve"> class</w:t>
      </w:r>
      <w:r w:rsidRPr="002C6280">
        <w:rPr>
          <w:rFonts w:ascii="Century Gothic" w:eastAsia="Times New Roman" w:hAnsi="Century Gothic" w:cs="Times New Roman"/>
          <w:color w:val="000000"/>
          <w:sz w:val="24"/>
          <w:szCs w:val="24"/>
          <w:lang w:eastAsia="en-GB"/>
        </w:rPr>
        <w:t xml:space="preserve"> 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rsidR="002C6280" w:rsidRDefault="002C6280" w:rsidP="002C6280">
      <w:pPr>
        <w:spacing w:before="100" w:beforeAutospacing="1" w:after="100" w:afterAutospacing="1" w:line="240" w:lineRule="auto"/>
        <w:jc w:val="center"/>
        <w:rPr>
          <w:rFonts w:ascii="Bebas" w:hAnsi="Bebas"/>
          <w:b/>
          <w:bCs/>
          <w:color w:val="FF0000"/>
          <w:sz w:val="72"/>
          <w:szCs w:val="72"/>
        </w:rPr>
      </w:pPr>
    </w:p>
    <w:p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simplePos x="0" y="0"/>
            <wp:positionH relativeFrom="margin">
              <wp:posOffset>4860669</wp:posOffset>
            </wp:positionH>
            <wp:positionV relativeFrom="paragraph">
              <wp:posOffset>2841359</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r w:rsidR="002C6280">
        <w:rPr>
          <w:rFonts w:ascii="Bebas" w:hAnsi="Bebas"/>
          <w:b/>
          <w:bCs/>
          <w:color w:val="FF0000"/>
          <w:sz w:val="72"/>
          <w:szCs w:val="72"/>
        </w:rPr>
        <w:br w:type="page"/>
      </w:r>
    </w:p>
    <w:p w:rsidR="00252808" w:rsidRPr="00EF579D" w:rsidRDefault="00252808" w:rsidP="00252808">
      <w:pPr>
        <w:spacing w:before="100" w:beforeAutospacing="1" w:after="100" w:afterAutospacing="1" w:line="240" w:lineRule="auto"/>
        <w:jc w:val="center"/>
        <w:rPr>
          <w:rFonts w:ascii="Bebas" w:hAnsi="Bebas"/>
          <w:bCs/>
          <w:color w:val="FF0000"/>
          <w:sz w:val="72"/>
          <w:szCs w:val="72"/>
        </w:rPr>
      </w:pPr>
      <w:r w:rsidRPr="00EF579D">
        <w:rPr>
          <w:rFonts w:ascii="Century Gothic" w:hAnsi="Century Gothic"/>
          <w:bCs/>
          <w:noProof/>
          <w:color w:val="FF0000"/>
          <w:sz w:val="24"/>
          <w:szCs w:val="24"/>
          <w:lang w:eastAsia="en-GB"/>
        </w:rPr>
        <w:lastRenderedPageBreak/>
        <w:drawing>
          <wp:anchor distT="0" distB="0" distL="114300" distR="114300" simplePos="0" relativeHeight="251677696" behindDoc="0" locked="0" layoutInCell="1" allowOverlap="1">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anchor>
        </w:drawing>
      </w:r>
      <w:r w:rsidRPr="00EF579D">
        <w:rPr>
          <w:rFonts w:ascii="Bebas" w:hAnsi="Bebas"/>
          <w:bCs/>
          <w:color w:val="FF0000"/>
          <w:sz w:val="72"/>
          <w:szCs w:val="72"/>
        </w:rPr>
        <w:t>OTHER INFORMATION</w:t>
      </w:r>
    </w:p>
    <w:p w:rsidR="00252808" w:rsidRDefault="00252808" w:rsidP="00252808">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Money</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Any payments required by school should be done through 'ParentPay'. This is an online payment system. Information is available through the school office.</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Uniform</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Please ensure that all of your child's clothing is clearly labelled.</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Inglis, MacDuff and Wallace.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rsidR="002C6280" w:rsidRPr="002C6280" w:rsidRDefault="000E0EDE"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b/>
          <w:bCs/>
          <w:color w:val="000000"/>
          <w:sz w:val="24"/>
          <w:szCs w:val="24"/>
          <w:u w:val="single"/>
          <w:lang w:eastAsia="en-GB"/>
        </w:rPr>
        <w:t>Home Learning</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Your child can reinforce work done in school by using their individual </w:t>
      </w:r>
      <w:r w:rsidR="00252808" w:rsidRPr="002C6280">
        <w:rPr>
          <w:rFonts w:ascii="Century Gothic" w:eastAsia="Times New Roman" w:hAnsi="Century Gothic" w:cs="Times New Roman"/>
          <w:color w:val="000000"/>
          <w:sz w:val="24"/>
          <w:szCs w:val="24"/>
          <w:lang w:eastAsia="en-GB"/>
        </w:rPr>
        <w:t>logins</w:t>
      </w:r>
      <w:r w:rsidR="00942467">
        <w:rPr>
          <w:rFonts w:ascii="Century Gothic" w:eastAsia="Times New Roman" w:hAnsi="Century Gothic" w:cs="Times New Roman"/>
          <w:color w:val="000000"/>
          <w:sz w:val="24"/>
          <w:szCs w:val="24"/>
          <w:lang w:eastAsia="en-GB"/>
        </w:rPr>
        <w:t xml:space="preserve"> </w:t>
      </w:r>
      <w:r w:rsidR="00667980">
        <w:rPr>
          <w:rFonts w:ascii="Century Gothic" w:eastAsia="Times New Roman" w:hAnsi="Century Gothic" w:cs="Times New Roman"/>
          <w:color w:val="000000"/>
          <w:sz w:val="24"/>
          <w:szCs w:val="24"/>
          <w:lang w:eastAsia="en-GB"/>
        </w:rPr>
        <w:t>for Education City and</w:t>
      </w:r>
      <w:r w:rsidR="00942467">
        <w:rPr>
          <w:rFonts w:ascii="Century Gothic" w:eastAsia="Times New Roman" w:hAnsi="Century Gothic" w:cs="Times New Roman"/>
          <w:color w:val="000000"/>
          <w:sz w:val="24"/>
          <w:szCs w:val="24"/>
          <w:lang w:eastAsia="en-GB"/>
        </w:rPr>
        <w:t xml:space="preserve"> </w:t>
      </w:r>
      <w:proofErr w:type="spellStart"/>
      <w:r w:rsidRPr="002C6280">
        <w:rPr>
          <w:rFonts w:ascii="Century Gothic" w:eastAsia="Times New Roman" w:hAnsi="Century Gothic" w:cs="Times New Roman"/>
          <w:color w:val="000000"/>
          <w:sz w:val="24"/>
          <w:szCs w:val="24"/>
          <w:lang w:eastAsia="en-GB"/>
        </w:rPr>
        <w:t>Sumdog</w:t>
      </w:r>
      <w:proofErr w:type="spellEnd"/>
      <w:r w:rsidRPr="002C6280">
        <w:rPr>
          <w:rFonts w:ascii="Century Gothic" w:eastAsia="Times New Roman" w:hAnsi="Century Gothic" w:cs="Times New Roman"/>
          <w:color w:val="000000"/>
          <w:sz w:val="24"/>
          <w:szCs w:val="24"/>
          <w:lang w:eastAsia="en-GB"/>
        </w:rPr>
        <w:t xml:space="preserve"> where there are many activities linked to their </w:t>
      </w:r>
      <w:r w:rsidR="00252808" w:rsidRPr="002C6280">
        <w:rPr>
          <w:rFonts w:ascii="Century Gothic" w:eastAsia="Times New Roman" w:hAnsi="Century Gothic" w:cs="Times New Roman"/>
          <w:color w:val="000000"/>
          <w:sz w:val="24"/>
          <w:szCs w:val="24"/>
          <w:lang w:eastAsia="en-GB"/>
        </w:rPr>
        <w:t>schoolwork</w:t>
      </w:r>
      <w:r w:rsidRPr="002C6280">
        <w:rPr>
          <w:rFonts w:ascii="Century Gothic" w:eastAsia="Times New Roman" w:hAnsi="Century Gothic" w:cs="Times New Roman"/>
          <w:color w:val="000000"/>
          <w:sz w:val="24"/>
          <w:szCs w:val="24"/>
          <w:lang w:eastAsia="en-GB"/>
        </w:rPr>
        <w:t>. Your child will know their login for any online learning. There are also a variety of activities on their class team designed to support all areas of learning.</w:t>
      </w:r>
    </w:p>
    <w:p w:rsidR="00942467" w:rsidRDefault="0094246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rsidR="00942467" w:rsidRDefault="0094246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rsidR="00942467" w:rsidRDefault="0094246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rsidR="000E0EDE" w:rsidRDefault="000E0EDE" w:rsidP="002C6280">
      <w:pPr>
        <w:spacing w:before="100" w:beforeAutospacing="1" w:after="100" w:afterAutospacing="1" w:line="240" w:lineRule="auto"/>
        <w:rPr>
          <w:rFonts w:ascii="Century Gothic" w:eastAsia="Times New Roman" w:hAnsi="Century Gothic" w:cs="Times New Roman"/>
          <w:sz w:val="24"/>
          <w:szCs w:val="24"/>
          <w:lang w:eastAsia="en-GB"/>
        </w:rPr>
      </w:pPr>
    </w:p>
    <w:p w:rsidR="000E0EDE" w:rsidRDefault="000E0EDE" w:rsidP="002C6280">
      <w:pPr>
        <w:spacing w:before="100" w:beforeAutospacing="1" w:after="100" w:afterAutospacing="1" w:line="240" w:lineRule="auto"/>
        <w:rPr>
          <w:rFonts w:ascii="Century Gothic" w:eastAsia="Times New Roman" w:hAnsi="Century Gothic" w:cs="Times New Roman"/>
          <w:sz w:val="24"/>
          <w:szCs w:val="24"/>
          <w:lang w:eastAsia="en-GB"/>
        </w:rPr>
      </w:pPr>
    </w:p>
    <w:p w:rsidR="002C6280" w:rsidRP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8176" behindDoc="0" locked="0" layoutInCell="1" allowOverlap="1">
            <wp:simplePos x="0" y="0"/>
            <wp:positionH relativeFrom="margin">
              <wp:posOffset>4886960</wp:posOffset>
            </wp:positionH>
            <wp:positionV relativeFrom="paragraph">
              <wp:posOffset>399415</wp:posOffset>
            </wp:positionV>
            <wp:extent cx="1425087" cy="686019"/>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p>
    <w:p w:rsidR="00252808" w:rsidRPr="00252808" w:rsidRDefault="00252808" w:rsidP="00252808">
      <w:pPr>
        <w:spacing w:before="100" w:beforeAutospacing="1" w:after="100" w:afterAutospacing="1" w:line="240" w:lineRule="auto"/>
        <w:ind w:left="360"/>
        <w:jc w:val="center"/>
        <w:rPr>
          <w:rFonts w:ascii="Bebas" w:hAnsi="Bebas"/>
          <w:b/>
          <w:bCs/>
          <w:color w:val="FF0000"/>
          <w:sz w:val="72"/>
          <w:szCs w:val="72"/>
        </w:rPr>
      </w:pPr>
      <w:r w:rsidRPr="00EF579D">
        <w:rPr>
          <w:noProof/>
          <w:lang w:eastAsia="en-GB"/>
        </w:rPr>
        <w:lastRenderedPageBreak/>
        <w:drawing>
          <wp:anchor distT="0" distB="0" distL="114300" distR="114300" simplePos="0" relativeHeight="251679744" behindDoc="0" locked="0" layoutInCell="1" allowOverlap="1">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anchor>
        </w:drawing>
      </w:r>
      <w:r w:rsidRPr="00EF579D">
        <w:rPr>
          <w:rFonts w:ascii="Bebas" w:hAnsi="Bebas"/>
          <w:bCs/>
          <w:color w:val="FF0000"/>
          <w:sz w:val="72"/>
          <w:szCs w:val="72"/>
        </w:rPr>
        <w:t>USEFUL</w:t>
      </w:r>
      <w:r>
        <w:rPr>
          <w:rFonts w:ascii="Bebas" w:hAnsi="Bebas"/>
          <w:b/>
          <w:bCs/>
          <w:color w:val="FF0000"/>
          <w:sz w:val="72"/>
          <w:szCs w:val="72"/>
        </w:rPr>
        <w:t xml:space="preserve"> </w:t>
      </w:r>
      <w:r w:rsidRPr="00EF579D">
        <w:rPr>
          <w:rFonts w:ascii="Bebas" w:hAnsi="Bebas"/>
          <w:bCs/>
          <w:color w:val="FF0000"/>
          <w:sz w:val="72"/>
          <w:szCs w:val="72"/>
        </w:rPr>
        <w:t>WEBSITES</w:t>
      </w:r>
    </w:p>
    <w:p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Education City - https://ec1.educationcity.com/</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9" w:history="1">
        <w:r w:rsidRPr="00252808">
          <w:rPr>
            <w:rStyle w:val="Hyperlink"/>
            <w:rFonts w:ascii="Century Gothic" w:eastAsia="Times New Roman" w:hAnsi="Century Gothic" w:cs="Times New Roman"/>
            <w:sz w:val="24"/>
            <w:szCs w:val="24"/>
            <w:lang w:eastAsia="en-GB"/>
          </w:rPr>
          <w:t>http://resources.woodlands.kent.sch.uk/</w:t>
        </w:r>
      </w:hyperlink>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rsidR="00252808" w:rsidRPr="00252808" w:rsidRDefault="00252808" w:rsidP="00252808">
      <w:pPr>
        <w:spacing w:before="100" w:beforeAutospacing="1" w:after="100" w:afterAutospacing="1" w:line="240" w:lineRule="auto"/>
        <w:ind w:left="720"/>
        <w:rPr>
          <w:rFonts w:ascii="Century Gothic" w:eastAsia="Times New Roman" w:hAnsi="Century Gothic" w:cs="Times New Roman"/>
          <w:sz w:val="24"/>
          <w:szCs w:val="24"/>
          <w:lang w:eastAsia="en-GB"/>
        </w:rPr>
      </w:pPr>
    </w:p>
    <w:p w:rsidR="002C6280" w:rsidRDefault="002C6280" w:rsidP="002C6280">
      <w:pPr>
        <w:spacing w:before="100" w:beforeAutospacing="1" w:after="100" w:afterAutospacing="1" w:line="240" w:lineRule="auto"/>
        <w:jc w:val="center"/>
        <w:rPr>
          <w:rFonts w:ascii="Bebas" w:hAnsi="Bebas"/>
          <w:b/>
          <w:bCs/>
          <w:color w:val="FF0000"/>
          <w:sz w:val="72"/>
          <w:szCs w:val="72"/>
        </w:rPr>
      </w:pPr>
    </w:p>
    <w:p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rsidR="00CC2C10" w:rsidRDefault="00CC2C10" w:rsidP="002C6280">
      <w:pPr>
        <w:spacing w:before="100" w:beforeAutospacing="1" w:after="100" w:afterAutospacing="1" w:line="240" w:lineRule="auto"/>
        <w:rPr>
          <w:rFonts w:ascii="Century Gothic" w:hAnsi="Century Gothic"/>
          <w:sz w:val="24"/>
          <w:szCs w:val="24"/>
        </w:rPr>
      </w:pPr>
    </w:p>
    <w:p w:rsidR="002C6280" w:rsidRPr="002C6280" w:rsidRDefault="00252808" w:rsidP="002C6280">
      <w:pPr>
        <w:spacing w:before="100" w:beforeAutospacing="1" w:after="100" w:afterAutospacing="1" w:line="240" w:lineRule="auto"/>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700224" behindDoc="0" locked="0" layoutInCell="1" allowOverlap="1">
            <wp:simplePos x="0" y="0"/>
            <wp:positionH relativeFrom="margin">
              <wp:posOffset>4784090</wp:posOffset>
            </wp:positionH>
            <wp:positionV relativeFrom="paragraph">
              <wp:posOffset>4077335</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p>
    <w:sectPr w:rsidR="002C6280" w:rsidRPr="002C6280" w:rsidSect="00F90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Light">
    <w:altName w:val="Cambria"/>
    <w:panose1 w:val="00000000000000000000"/>
    <w:charset w:val="00"/>
    <w:family w:val="roman"/>
    <w:notTrueType/>
    <w:pitch w:val="variable"/>
    <w:sig w:usb0="800000AF" w:usb1="00000008" w:usb2="00000000" w:usb3="00000000" w:csb0="00000011" w:csb1="00000000"/>
  </w:font>
  <w:font w:name="Bebas">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5"/>
  </w:num>
  <w:num w:numId="5">
    <w:abstractNumId w:val="2"/>
  </w:num>
  <w:num w:numId="6">
    <w:abstractNumId w:val="10"/>
  </w:num>
  <w:num w:numId="7">
    <w:abstractNumId w:val="7"/>
  </w:num>
  <w:num w:numId="8">
    <w:abstractNumId w:val="9"/>
  </w:num>
  <w:num w:numId="9">
    <w:abstractNumId w:val="6"/>
  </w:num>
  <w:num w:numId="10">
    <w:abstractNumId w:val="4"/>
  </w:num>
  <w:num w:numId="11">
    <w:abstractNumId w:val="1"/>
  </w:num>
  <w:num w:numId="1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0E0EDE"/>
    <w:rsid w:val="001F487E"/>
    <w:rsid w:val="00252808"/>
    <w:rsid w:val="002C6280"/>
    <w:rsid w:val="00667980"/>
    <w:rsid w:val="006C77AB"/>
    <w:rsid w:val="0073332A"/>
    <w:rsid w:val="008F2310"/>
    <w:rsid w:val="00942467"/>
    <w:rsid w:val="00A022DE"/>
    <w:rsid w:val="00B73A4B"/>
    <w:rsid w:val="00C6792E"/>
    <w:rsid w:val="00CC2C10"/>
    <w:rsid w:val="00DC113A"/>
    <w:rsid w:val="00EF579D"/>
    <w:rsid w:val="00F074B2"/>
    <w:rsid w:val="00F137E1"/>
    <w:rsid w:val="00F90F96"/>
    <w:rsid w:val="00FE0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E9D0"/>
  <w15:docId w15:val="{4FB50B66-8E24-4385-B82E-2E201AAB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 w:type="table" w:styleId="TableGrid">
    <w:name w:val="Table Grid"/>
    <w:basedOn w:val="TableNormal"/>
    <w:uiPriority w:val="39"/>
    <w:rsid w:val="0094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180118299">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ources.woodland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Simkin</dc:creator>
  <cp:lastModifiedBy>Sarah Stark</cp:lastModifiedBy>
  <cp:revision>4</cp:revision>
  <dcterms:created xsi:type="dcterms:W3CDTF">2021-08-26T16:36:00Z</dcterms:created>
  <dcterms:modified xsi:type="dcterms:W3CDTF">2021-09-02T12:39:00Z</dcterms:modified>
</cp:coreProperties>
</file>